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26D443A6" w:rsidR="00ED501B" w:rsidRDefault="002673A1" w:rsidP="00135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004597F" w14:textId="77777777" w:rsidR="002673A1" w:rsidRDefault="002673A1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39F286A4" w:rsidR="002673A1" w:rsidRPr="00AB0DAC" w:rsidRDefault="00B104B9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«</w:t>
      </w:r>
      <w:r w:rsidR="00AB0DAC" w:rsidRPr="00AB0DAC">
        <w:rPr>
          <w:rFonts w:ascii="Times New Roman" w:hAnsi="Times New Roman" w:cs="Times New Roman"/>
          <w:sz w:val="24"/>
          <w:szCs w:val="24"/>
        </w:rPr>
        <w:t>23</w:t>
      </w:r>
      <w:r w:rsidR="002673A1" w:rsidRPr="00AB0DAC">
        <w:rPr>
          <w:rFonts w:ascii="Times New Roman" w:hAnsi="Times New Roman" w:cs="Times New Roman"/>
          <w:sz w:val="24"/>
          <w:szCs w:val="24"/>
        </w:rPr>
        <w:t xml:space="preserve">» </w:t>
      </w:r>
      <w:r w:rsidR="000C624D" w:rsidRPr="00AB0DAC">
        <w:rPr>
          <w:rFonts w:ascii="Times New Roman" w:hAnsi="Times New Roman" w:cs="Times New Roman"/>
          <w:sz w:val="24"/>
          <w:szCs w:val="24"/>
        </w:rPr>
        <w:t>марта</w:t>
      </w:r>
      <w:r w:rsidR="002673A1" w:rsidRPr="00AB0DAC">
        <w:rPr>
          <w:rFonts w:ascii="Times New Roman" w:hAnsi="Times New Roman" w:cs="Times New Roman"/>
          <w:sz w:val="24"/>
          <w:szCs w:val="24"/>
        </w:rPr>
        <w:t xml:space="preserve"> 202</w:t>
      </w:r>
      <w:r w:rsidR="00AB0DAC" w:rsidRPr="00AB0DAC">
        <w:rPr>
          <w:rFonts w:ascii="Times New Roman" w:hAnsi="Times New Roman" w:cs="Times New Roman"/>
          <w:sz w:val="24"/>
          <w:szCs w:val="24"/>
        </w:rPr>
        <w:t>2</w:t>
      </w:r>
      <w:r w:rsidR="002673A1" w:rsidRPr="00AB0DA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AB0DAC">
        <w:rPr>
          <w:rFonts w:ascii="Times New Roman" w:hAnsi="Times New Roman" w:cs="Times New Roman"/>
          <w:sz w:val="24"/>
          <w:szCs w:val="24"/>
        </w:rPr>
        <w:t xml:space="preserve">  № </w:t>
      </w:r>
      <w:r w:rsidR="00AB0DAC" w:rsidRPr="00AB0DAC">
        <w:rPr>
          <w:rFonts w:ascii="Times New Roman" w:hAnsi="Times New Roman" w:cs="Times New Roman"/>
          <w:sz w:val="24"/>
          <w:szCs w:val="24"/>
        </w:rPr>
        <w:t>16</w:t>
      </w:r>
    </w:p>
    <w:p w14:paraId="34EE0BF6" w14:textId="77777777" w:rsidR="00AB0DAC" w:rsidRPr="00AB0DAC" w:rsidRDefault="00AB0DAC" w:rsidP="00AB0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4F47C" w14:textId="4AA5234E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07A59224" w:rsidR="00991FC5" w:rsidRDefault="00991FC5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 w:rsidR="002C7691">
        <w:rPr>
          <w:rFonts w:ascii="Times New Roman" w:hAnsi="Times New Roman" w:cs="Times New Roman"/>
          <w:bCs/>
          <w:sz w:val="24"/>
          <w:szCs w:val="24"/>
        </w:rPr>
        <w:t>5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2C7691">
        <w:rPr>
          <w:rFonts w:ascii="Times New Roman" w:hAnsi="Times New Roman" w:cs="Times New Roman"/>
          <w:bCs/>
          <w:sz w:val="24"/>
          <w:szCs w:val="24"/>
        </w:rPr>
        <w:t>22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991FC5" w:rsidRDefault="00256E7F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5DE4B937" w:rsidR="007D6A6A" w:rsidRPr="00AB0DAC" w:rsidRDefault="007D6A6A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 w:rsidRPr="00AB0DAC">
        <w:rPr>
          <w:rFonts w:ascii="Times New Roman" w:hAnsi="Times New Roman" w:cs="Times New Roman"/>
          <w:sz w:val="24"/>
          <w:szCs w:val="24"/>
        </w:rPr>
        <w:t>;</w:t>
      </w:r>
      <w:r w:rsidRPr="00AB0DAC"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 w:rsidRPr="00AB0DAC">
        <w:rPr>
          <w:rFonts w:ascii="Times New Roman" w:hAnsi="Times New Roman" w:cs="Times New Roman"/>
          <w:sz w:val="24"/>
          <w:szCs w:val="24"/>
        </w:rPr>
        <w:t>го края от 27.03.2020 года №18</w:t>
      </w:r>
      <w:r w:rsidR="00AB0DAC" w:rsidRPr="00AB0DAC">
        <w:rPr>
          <w:rFonts w:ascii="Times New Roman" w:hAnsi="Times New Roman" w:cs="Times New Roman"/>
          <w:sz w:val="24"/>
          <w:szCs w:val="24"/>
        </w:rPr>
        <w:t xml:space="preserve"> (в ред. от 28.12.20221 №100)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; </w:t>
      </w:r>
      <w:r w:rsidRPr="00AB0DAC"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 w:rsidRPr="00AB0DAC">
        <w:rPr>
          <w:rFonts w:ascii="Times New Roman" w:hAnsi="Times New Roman" w:cs="Times New Roman"/>
          <w:sz w:val="24"/>
          <w:szCs w:val="24"/>
        </w:rPr>
        <w:t>тайского края от 23.09.2020</w:t>
      </w:r>
      <w:r w:rsidRPr="00AB0DAC"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 w:rsidRPr="00AB0DA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AB0DA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 w:rsidRPr="00AB0DAC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 w:rsidRPr="00AB0D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 w:rsidRPr="00AB0DA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2C7691" w:rsidRPr="00AB0DAC">
        <w:rPr>
          <w:rFonts w:ascii="Times New Roman" w:hAnsi="Times New Roman" w:cs="Times New Roman"/>
          <w:sz w:val="24"/>
          <w:szCs w:val="24"/>
        </w:rPr>
        <w:t>от 05.10.2020 г. № 422 об утверждении муниципальной программы «Противодействие экстремизму и идеологии терроризма в Змеиногорском  районе» на 202</w:t>
      </w:r>
      <w:r w:rsidR="00630EA3" w:rsidRPr="00AB0DAC">
        <w:rPr>
          <w:rFonts w:ascii="Times New Roman" w:hAnsi="Times New Roman" w:cs="Times New Roman"/>
          <w:sz w:val="24"/>
          <w:szCs w:val="24"/>
        </w:rPr>
        <w:t>1</w:t>
      </w:r>
      <w:r w:rsidR="002C7691" w:rsidRPr="00AB0DAC">
        <w:rPr>
          <w:rFonts w:ascii="Times New Roman" w:hAnsi="Times New Roman" w:cs="Times New Roman"/>
          <w:sz w:val="24"/>
          <w:szCs w:val="24"/>
        </w:rPr>
        <w:t xml:space="preserve">-2025 годы» </w:t>
      </w:r>
      <w:r w:rsidRPr="00AB0DAC"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 w:rsidRPr="00AB0DAC">
        <w:rPr>
          <w:rFonts w:ascii="Times New Roman" w:hAnsi="Times New Roman" w:cs="Times New Roman"/>
          <w:sz w:val="24"/>
          <w:szCs w:val="24"/>
        </w:rPr>
        <w:t>,</w:t>
      </w:r>
      <w:r w:rsidRPr="00AB0DAC"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12EE7065" w:rsidR="0010789D" w:rsidRPr="00AB0DAC" w:rsidRDefault="007D6A6A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proofErr w:type="gramStart"/>
      <w:r w:rsidR="00221E58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822AF1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2C7691" w:rsidRPr="00AB0D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C7691" w:rsidRPr="00AB0DAC">
        <w:rPr>
          <w:rFonts w:ascii="Times New Roman" w:hAnsi="Times New Roman" w:cs="Times New Roman"/>
          <w:sz w:val="24"/>
          <w:szCs w:val="24"/>
        </w:rPr>
        <w:t>Противодействие экстремизму и идеологии терроризма в Змеиногорском  районе» на 202</w:t>
      </w:r>
      <w:r w:rsidR="00630EA3" w:rsidRPr="00AB0DAC">
        <w:rPr>
          <w:rFonts w:ascii="Times New Roman" w:hAnsi="Times New Roman" w:cs="Times New Roman"/>
          <w:sz w:val="24"/>
          <w:szCs w:val="24"/>
        </w:rPr>
        <w:t>1</w:t>
      </w:r>
      <w:r w:rsidR="002C7691" w:rsidRPr="00AB0DAC">
        <w:rPr>
          <w:rFonts w:ascii="Times New Roman" w:hAnsi="Times New Roman" w:cs="Times New Roman"/>
          <w:sz w:val="24"/>
          <w:szCs w:val="24"/>
        </w:rPr>
        <w:t>-2025 годы»</w:t>
      </w:r>
      <w:r w:rsidR="00221E58" w:rsidRPr="00AB0DAC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AB0DAC" w:rsidRDefault="00221E58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Pr="00AB0DAC" w:rsidRDefault="007D6A6A" w:rsidP="00AB0DA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7F030ED6" w14:textId="543664A9" w:rsidR="00991FC5" w:rsidRPr="00AB0DAC" w:rsidRDefault="00AB0DAC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FC5" w:rsidRPr="00AB0DAC">
        <w:rPr>
          <w:rFonts w:ascii="Times New Roman" w:hAnsi="Times New Roman" w:cs="Times New Roman"/>
          <w:sz w:val="24"/>
          <w:szCs w:val="24"/>
        </w:rPr>
        <w:t xml:space="preserve">Цель и задачи муниципальной </w:t>
      </w:r>
      <w:r w:rsidRPr="00AB0DAC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="00991FC5" w:rsidRPr="00AB0DAC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0D518C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991FC5" w:rsidRPr="00AB0DAC">
        <w:rPr>
          <w:rFonts w:ascii="Times New Roman" w:hAnsi="Times New Roman" w:cs="Times New Roman"/>
          <w:sz w:val="24"/>
          <w:szCs w:val="24"/>
        </w:rPr>
        <w:t>постановления не изменяются.</w:t>
      </w:r>
    </w:p>
    <w:p w14:paraId="34BC8E21" w14:textId="77777777" w:rsidR="00DD0E11" w:rsidRPr="00AB0DAC" w:rsidRDefault="00DD0E11" w:rsidP="00AB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Pr="00AB0DAC" w:rsidRDefault="00DD0E11" w:rsidP="00AB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2. </w:t>
      </w:r>
      <w:r w:rsidR="00CE260F" w:rsidRPr="00AB0DAC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77AAA936" w14:textId="77777777" w:rsidR="009603B1" w:rsidRPr="00AB0DAC" w:rsidRDefault="00256484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 В соответствии с проектом постановления общий объем финансирования муниципальной программы </w:t>
      </w:r>
      <w:r w:rsidR="009603B1" w:rsidRPr="00AB0DAC">
        <w:rPr>
          <w:rFonts w:ascii="Times New Roman" w:hAnsi="Times New Roman" w:cs="Times New Roman"/>
          <w:sz w:val="24"/>
          <w:szCs w:val="24"/>
        </w:rPr>
        <w:t>уменьшается</w:t>
      </w:r>
      <w:r w:rsidRPr="00AB0DAC">
        <w:rPr>
          <w:rFonts w:ascii="Times New Roman" w:hAnsi="Times New Roman" w:cs="Times New Roman"/>
          <w:sz w:val="24"/>
          <w:szCs w:val="24"/>
        </w:rPr>
        <w:t xml:space="preserve"> на </w:t>
      </w:r>
      <w:r w:rsidR="009603B1" w:rsidRPr="00AB0DAC">
        <w:rPr>
          <w:rFonts w:ascii="Times New Roman" w:hAnsi="Times New Roman" w:cs="Times New Roman"/>
          <w:sz w:val="24"/>
          <w:szCs w:val="24"/>
        </w:rPr>
        <w:t>9,</w:t>
      </w:r>
      <w:r w:rsidR="00822AF1" w:rsidRPr="00AB0DAC">
        <w:rPr>
          <w:rFonts w:ascii="Times New Roman" w:hAnsi="Times New Roman" w:cs="Times New Roman"/>
          <w:sz w:val="24"/>
          <w:szCs w:val="24"/>
        </w:rPr>
        <w:t>0</w:t>
      </w:r>
      <w:r w:rsidRPr="00AB0DA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603B1" w:rsidRPr="00AB0DAC">
        <w:rPr>
          <w:rFonts w:ascii="Times New Roman" w:hAnsi="Times New Roman" w:cs="Times New Roman"/>
          <w:sz w:val="24"/>
          <w:szCs w:val="24"/>
        </w:rPr>
        <w:t>23,1</w:t>
      </w:r>
      <w:r w:rsidRPr="00AB0DAC">
        <w:rPr>
          <w:rFonts w:ascii="Times New Roman" w:hAnsi="Times New Roman" w:cs="Times New Roman"/>
          <w:sz w:val="24"/>
          <w:szCs w:val="24"/>
        </w:rPr>
        <w:t xml:space="preserve"> % и </w:t>
      </w:r>
      <w:r w:rsidR="009603B1" w:rsidRPr="00AB0DAC">
        <w:rPr>
          <w:rFonts w:ascii="Times New Roman" w:hAnsi="Times New Roman" w:cs="Times New Roman"/>
          <w:sz w:val="24"/>
          <w:szCs w:val="24"/>
        </w:rPr>
        <w:t>составит 30</w:t>
      </w:r>
      <w:r w:rsidR="00822AF1" w:rsidRPr="00AB0DAC">
        <w:rPr>
          <w:rFonts w:ascii="Times New Roman" w:hAnsi="Times New Roman" w:cs="Times New Roman"/>
          <w:sz w:val="24"/>
          <w:szCs w:val="24"/>
        </w:rPr>
        <w:t>,0</w:t>
      </w:r>
      <w:r w:rsidRPr="00AB0D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03B1" w:rsidRPr="00AB0DAC">
        <w:rPr>
          <w:rFonts w:ascii="Times New Roman" w:hAnsi="Times New Roman" w:cs="Times New Roman"/>
          <w:sz w:val="24"/>
          <w:szCs w:val="24"/>
        </w:rPr>
        <w:t xml:space="preserve">, </w:t>
      </w:r>
      <w:r w:rsidRPr="00AB0DA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22AF1" w:rsidRPr="00AB0DAC">
        <w:rPr>
          <w:rFonts w:ascii="Times New Roman" w:hAnsi="Times New Roman" w:cs="Times New Roman"/>
          <w:sz w:val="24"/>
          <w:szCs w:val="24"/>
        </w:rPr>
        <w:t>районного</w:t>
      </w:r>
      <w:r w:rsidRPr="00AB0DA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22AF1" w:rsidRPr="00AB0DAC">
        <w:rPr>
          <w:rFonts w:ascii="Times New Roman" w:hAnsi="Times New Roman" w:cs="Times New Roman"/>
          <w:sz w:val="24"/>
          <w:szCs w:val="24"/>
        </w:rPr>
        <w:t>а</w:t>
      </w:r>
    </w:p>
    <w:p w14:paraId="1BC9DF2F" w14:textId="34C50D79" w:rsidR="009376DB" w:rsidRPr="00AB0DAC" w:rsidRDefault="00310C75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88B" w:rsidRPr="00AB0DAC">
        <w:rPr>
          <w:rFonts w:ascii="Times New Roman" w:hAnsi="Times New Roman" w:cs="Times New Roman"/>
          <w:sz w:val="24"/>
          <w:szCs w:val="24"/>
        </w:rPr>
        <w:t xml:space="preserve">   </w:t>
      </w:r>
      <w:r w:rsidR="009376DB" w:rsidRPr="00AB0DAC">
        <w:rPr>
          <w:rFonts w:ascii="Times New Roman" w:hAnsi="Times New Roman" w:cs="Times New Roman"/>
          <w:sz w:val="24"/>
          <w:szCs w:val="24"/>
        </w:rPr>
        <w:t>Согласно проекту</w:t>
      </w:r>
      <w:r w:rsidRPr="00AB0DAC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муниципальной </w:t>
      </w:r>
      <w:r w:rsidR="009376DB" w:rsidRPr="00AB0DAC">
        <w:rPr>
          <w:rFonts w:ascii="Times New Roman" w:hAnsi="Times New Roman" w:cs="Times New Roman"/>
          <w:sz w:val="24"/>
          <w:szCs w:val="24"/>
        </w:rPr>
        <w:t>программы приходится</w:t>
      </w:r>
      <w:r w:rsidRPr="00AB0DA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603B1" w:rsidRPr="00AB0DAC">
        <w:rPr>
          <w:rFonts w:ascii="Times New Roman" w:hAnsi="Times New Roman" w:cs="Times New Roman"/>
          <w:sz w:val="24"/>
          <w:szCs w:val="24"/>
        </w:rPr>
        <w:t>4</w:t>
      </w:r>
      <w:r w:rsidRPr="00AB0DAC">
        <w:rPr>
          <w:rFonts w:ascii="Times New Roman" w:hAnsi="Times New Roman" w:cs="Times New Roman"/>
          <w:sz w:val="24"/>
          <w:szCs w:val="24"/>
        </w:rPr>
        <w:t xml:space="preserve"> год</w:t>
      </w:r>
      <w:r w:rsidR="009376DB" w:rsidRPr="00AB0DA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A08BE6A" w14:textId="77777777" w:rsidR="009376DB" w:rsidRPr="00AB0DAC" w:rsidRDefault="009376DB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 - создание информационного продукта, посвященного добрососедским и семейным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этнорелигиозным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традициям представителей конфессий и диаспор в Змеиногорском районе (мероприятие 3.1.) уменьшение на 4,0 тыс. рублей или 100%;</w:t>
      </w:r>
    </w:p>
    <w:p w14:paraId="228CE173" w14:textId="3EFC3E5C" w:rsidR="009376DB" w:rsidRPr="00AB0DAC" w:rsidRDefault="009376DB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 - проведение тематических мероприятий, посвященных профилактике экстремизма и распространения радикальных идеологий, в том числе идеологии терроризма в молодежной среде (мероприятие 4.1.) уменьшение на 5,0 тыс. рублей или 71,4%. </w:t>
      </w:r>
    </w:p>
    <w:p w14:paraId="12A3D5DD" w14:textId="03A8928D" w:rsidR="00CE260F" w:rsidRPr="00AB0DAC" w:rsidRDefault="004F7A36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F38" w:rsidRPr="00AB0DAC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 w:rsidRPr="00AB0DAC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 w:rsidRPr="00AB0DA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</w:t>
      </w:r>
      <w:r w:rsidR="009376DB" w:rsidRPr="00AB0DAC">
        <w:rPr>
          <w:rFonts w:ascii="Times New Roman" w:hAnsi="Times New Roman" w:cs="Times New Roman"/>
          <w:sz w:val="24"/>
          <w:szCs w:val="24"/>
        </w:rPr>
        <w:t>7</w:t>
      </w:r>
      <w:r w:rsidR="00B20D3B" w:rsidRPr="00AB0DAC">
        <w:rPr>
          <w:rFonts w:ascii="Times New Roman" w:hAnsi="Times New Roman" w:cs="Times New Roman"/>
          <w:sz w:val="24"/>
          <w:szCs w:val="24"/>
        </w:rPr>
        <w:t>.12.20</w:t>
      </w:r>
      <w:r w:rsidR="0031440A" w:rsidRPr="00AB0DAC">
        <w:rPr>
          <w:rFonts w:ascii="Times New Roman" w:hAnsi="Times New Roman" w:cs="Times New Roman"/>
          <w:sz w:val="24"/>
          <w:szCs w:val="24"/>
        </w:rPr>
        <w:t>2</w:t>
      </w:r>
      <w:r w:rsidR="009376DB" w:rsidRPr="00AB0DAC">
        <w:rPr>
          <w:rFonts w:ascii="Times New Roman" w:hAnsi="Times New Roman" w:cs="Times New Roman"/>
          <w:sz w:val="24"/>
          <w:szCs w:val="24"/>
        </w:rPr>
        <w:t>1</w:t>
      </w:r>
      <w:r w:rsidR="00B20D3B" w:rsidRPr="00AB0DAC">
        <w:rPr>
          <w:rFonts w:ascii="Times New Roman" w:hAnsi="Times New Roman" w:cs="Times New Roman"/>
          <w:sz w:val="24"/>
          <w:szCs w:val="24"/>
        </w:rPr>
        <w:t xml:space="preserve">г. № </w:t>
      </w:r>
      <w:r w:rsidR="009376DB" w:rsidRPr="00AB0DAC">
        <w:rPr>
          <w:rFonts w:ascii="Times New Roman" w:hAnsi="Times New Roman" w:cs="Times New Roman"/>
          <w:sz w:val="24"/>
          <w:szCs w:val="24"/>
        </w:rPr>
        <w:t>99</w:t>
      </w:r>
      <w:r w:rsidR="00B20D3B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1E2F38" w:rsidRPr="00AB0DAC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 w:rsidRPr="00AB0DAC">
        <w:rPr>
          <w:rFonts w:ascii="Times New Roman" w:hAnsi="Times New Roman" w:cs="Times New Roman"/>
          <w:sz w:val="24"/>
          <w:szCs w:val="24"/>
        </w:rPr>
        <w:t>районном</w:t>
      </w:r>
      <w:r w:rsidR="001E2F38" w:rsidRPr="00AB0DA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 w:rsidRPr="00AB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 w:rsidRPr="00AB0DA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 w:rsidRPr="00AB0DA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76DB" w:rsidRPr="00AB0DAC">
        <w:rPr>
          <w:rFonts w:ascii="Times New Roman" w:hAnsi="Times New Roman" w:cs="Times New Roman"/>
          <w:sz w:val="24"/>
          <w:szCs w:val="24"/>
        </w:rPr>
        <w:t>2</w:t>
      </w:r>
      <w:r w:rsidR="001E2F38" w:rsidRPr="00AB0DAC">
        <w:rPr>
          <w:rFonts w:ascii="Times New Roman" w:hAnsi="Times New Roman" w:cs="Times New Roman"/>
          <w:sz w:val="24"/>
          <w:szCs w:val="24"/>
        </w:rPr>
        <w:t xml:space="preserve"> год</w:t>
      </w:r>
      <w:r w:rsidR="0031440A" w:rsidRPr="00AB0DAC">
        <w:rPr>
          <w:rFonts w:ascii="Times New Roman" w:hAnsi="Times New Roman" w:cs="Times New Roman"/>
          <w:sz w:val="24"/>
          <w:szCs w:val="24"/>
        </w:rPr>
        <w:t xml:space="preserve"> и на  плановый период 202</w:t>
      </w:r>
      <w:r w:rsidR="009376DB" w:rsidRPr="00AB0DAC">
        <w:rPr>
          <w:rFonts w:ascii="Times New Roman" w:hAnsi="Times New Roman" w:cs="Times New Roman"/>
          <w:sz w:val="24"/>
          <w:szCs w:val="24"/>
        </w:rPr>
        <w:t>3</w:t>
      </w:r>
      <w:r w:rsidR="0031440A" w:rsidRPr="00AB0DAC">
        <w:rPr>
          <w:rFonts w:ascii="Times New Roman" w:hAnsi="Times New Roman" w:cs="Times New Roman"/>
          <w:sz w:val="24"/>
          <w:szCs w:val="24"/>
        </w:rPr>
        <w:t xml:space="preserve"> и 202</w:t>
      </w:r>
      <w:r w:rsidR="009376DB" w:rsidRPr="00AB0DAC">
        <w:rPr>
          <w:rFonts w:ascii="Times New Roman" w:hAnsi="Times New Roman" w:cs="Times New Roman"/>
          <w:sz w:val="24"/>
          <w:szCs w:val="24"/>
        </w:rPr>
        <w:t>4</w:t>
      </w:r>
      <w:r w:rsidR="0031440A" w:rsidRPr="00AB0DAC">
        <w:rPr>
          <w:rFonts w:ascii="Times New Roman" w:hAnsi="Times New Roman" w:cs="Times New Roman"/>
          <w:sz w:val="24"/>
          <w:szCs w:val="24"/>
        </w:rPr>
        <w:t xml:space="preserve"> годов» по коду бюджетной классификации </w:t>
      </w:r>
      <w:r w:rsidR="003917A7" w:rsidRPr="00AB0DAC">
        <w:rPr>
          <w:rFonts w:ascii="Times New Roman" w:hAnsi="Times New Roman" w:cs="Times New Roman"/>
          <w:sz w:val="24"/>
          <w:szCs w:val="24"/>
        </w:rPr>
        <w:t>40</w:t>
      </w:r>
      <w:r w:rsidR="0031440A" w:rsidRPr="00AB0DAC">
        <w:rPr>
          <w:rFonts w:ascii="Times New Roman" w:hAnsi="Times New Roman" w:cs="Times New Roman"/>
          <w:sz w:val="24"/>
          <w:szCs w:val="24"/>
        </w:rPr>
        <w:t xml:space="preserve">00000000 муниципальная программа </w:t>
      </w:r>
      <w:r w:rsidR="003917A7" w:rsidRPr="00AB0DAC">
        <w:rPr>
          <w:rFonts w:ascii="Times New Roman" w:hAnsi="Times New Roman" w:cs="Times New Roman"/>
          <w:sz w:val="24"/>
          <w:szCs w:val="24"/>
        </w:rPr>
        <w:t>«Противодействие экстремизму и идеологии терроризма в Змеиногорском  районе» на 202</w:t>
      </w:r>
      <w:r w:rsidR="00072C58" w:rsidRPr="00AB0DAC">
        <w:rPr>
          <w:rFonts w:ascii="Times New Roman" w:hAnsi="Times New Roman" w:cs="Times New Roman"/>
          <w:sz w:val="24"/>
          <w:szCs w:val="24"/>
        </w:rPr>
        <w:t>1</w:t>
      </w:r>
      <w:r w:rsidR="003917A7" w:rsidRPr="00AB0DAC">
        <w:rPr>
          <w:rFonts w:ascii="Times New Roman" w:hAnsi="Times New Roman" w:cs="Times New Roman"/>
          <w:sz w:val="24"/>
          <w:szCs w:val="24"/>
        </w:rPr>
        <w:t>-2025 годы»</w:t>
      </w:r>
      <w:r w:rsidR="0031440A" w:rsidRPr="00AB0D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12EBF" w14:textId="072A5574" w:rsidR="0031440A" w:rsidRPr="00AB0DAC" w:rsidRDefault="00256E7F" w:rsidP="00AB0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B0DAC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AB0DAC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</w:t>
      </w:r>
      <w:r w:rsidR="009376DB" w:rsidRPr="00AB0DAC">
        <w:rPr>
          <w:rFonts w:ascii="Times New Roman" w:hAnsi="Times New Roman" w:cs="Times New Roman"/>
          <w:bCs/>
          <w:sz w:val="24"/>
          <w:szCs w:val="24"/>
        </w:rPr>
        <w:t xml:space="preserve">от 17.12.2021г. № 99  «О районном бюджете </w:t>
      </w:r>
      <w:proofErr w:type="spellStart"/>
      <w:r w:rsidR="009376DB" w:rsidRPr="00AB0DAC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9376DB" w:rsidRPr="00AB0DAC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на  плановый период 2023 и 2024 годов» </w:t>
      </w:r>
      <w:r w:rsidRPr="00AB0DAC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</w:p>
    <w:p w14:paraId="460BFF49" w14:textId="77777777" w:rsidR="00256E7F" w:rsidRPr="00AB0DAC" w:rsidRDefault="00256E7F" w:rsidP="00AB0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Pr="00AB0DAC" w:rsidRDefault="008038E5" w:rsidP="00AB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3.</w:t>
      </w:r>
      <w:r w:rsidR="00871C7A" w:rsidRPr="00AB0DAC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AB0DAC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AB0DAC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02864BA7" w14:textId="217DA664" w:rsidR="00B564C1" w:rsidRPr="00AB0DAC" w:rsidRDefault="008038E5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C7A" w:rsidRPr="00AB0DAC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="004956C2" w:rsidRPr="00AB0DAC">
        <w:rPr>
          <w:rFonts w:ascii="Times New Roman" w:hAnsi="Times New Roman" w:cs="Times New Roman"/>
          <w:sz w:val="24"/>
          <w:szCs w:val="24"/>
        </w:rPr>
        <w:t>Змеино</w:t>
      </w:r>
      <w:r w:rsidRPr="00AB0DAC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AB0DAC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AB0DAC">
        <w:rPr>
          <w:rFonts w:ascii="Times New Roman" w:hAnsi="Times New Roman" w:cs="Times New Roman"/>
          <w:sz w:val="24"/>
          <w:szCs w:val="24"/>
        </w:rPr>
        <w:t>№</w:t>
      </w:r>
      <w:r w:rsidR="009376DB" w:rsidRPr="00AB0DAC">
        <w:rPr>
          <w:rFonts w:ascii="Times New Roman" w:hAnsi="Times New Roman" w:cs="Times New Roman"/>
          <w:sz w:val="24"/>
          <w:szCs w:val="24"/>
        </w:rPr>
        <w:t>66 «</w:t>
      </w:r>
      <w:r w:rsidR="004956C2" w:rsidRPr="00AB0DAC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9376DB" w:rsidRPr="00AB0DAC">
        <w:rPr>
          <w:rFonts w:ascii="Times New Roman" w:hAnsi="Times New Roman" w:cs="Times New Roman"/>
          <w:sz w:val="24"/>
          <w:szCs w:val="24"/>
        </w:rPr>
        <w:t xml:space="preserve"> (в ред. от 15.10.2021 №492) п</w:t>
      </w:r>
      <w:r w:rsidR="004956C2" w:rsidRPr="00AB0DAC">
        <w:rPr>
          <w:rFonts w:ascii="Times New Roman" w:hAnsi="Times New Roman" w:cs="Times New Roman"/>
          <w:sz w:val="24"/>
          <w:szCs w:val="24"/>
        </w:rPr>
        <w:t>роектом постановления вносятся изменения</w:t>
      </w:r>
      <w:r w:rsidR="00580C12" w:rsidRPr="00AB0DAC">
        <w:rPr>
          <w:rFonts w:ascii="Times New Roman" w:hAnsi="Times New Roman" w:cs="Times New Roman"/>
          <w:sz w:val="24"/>
          <w:szCs w:val="24"/>
        </w:rPr>
        <w:t xml:space="preserve"> в паспорте программы в </w:t>
      </w:r>
      <w:r w:rsidR="009376DB" w:rsidRPr="00AB0DAC">
        <w:rPr>
          <w:rFonts w:ascii="Times New Roman" w:hAnsi="Times New Roman" w:cs="Times New Roman"/>
          <w:sz w:val="24"/>
          <w:szCs w:val="24"/>
        </w:rPr>
        <w:t>позицию «</w:t>
      </w:r>
      <w:r w:rsidR="00580C12" w:rsidRPr="00AB0DAC">
        <w:rPr>
          <w:rFonts w:ascii="Times New Roman" w:hAnsi="Times New Roman" w:cs="Times New Roman"/>
          <w:sz w:val="24"/>
          <w:szCs w:val="24"/>
        </w:rPr>
        <w:t>Объемы финансирования программы»</w:t>
      </w:r>
      <w:r w:rsidR="00500BC3" w:rsidRPr="00AB0D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8438C" w14:textId="4B0E08A6" w:rsidR="009376DB" w:rsidRPr="00AB0DAC" w:rsidRDefault="009376DB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Предлагаемые проектом постановления изменения не затрагивают структуру муниципальной программы.</w:t>
      </w:r>
    </w:p>
    <w:p w14:paraId="429CEC23" w14:textId="25142E66" w:rsidR="00500BC3" w:rsidRPr="00AB0DAC" w:rsidRDefault="00500BC3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Pr="00AB0DAC" w:rsidRDefault="004956C2" w:rsidP="00AB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34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26699B2C" w14:textId="376A65DE" w:rsidR="004956C2" w:rsidRPr="00AB0DAC" w:rsidRDefault="008038E5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0DAC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4061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Pr="00AB0DAC" w:rsidRDefault="004956C2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Pr="00AB0DAC" w:rsidRDefault="004956C2" w:rsidP="00AB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</w:p>
    <w:p w14:paraId="36DAD7A0" w14:textId="546D7827" w:rsidR="00517C14" w:rsidRPr="00AB0DAC" w:rsidRDefault="008038E5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534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7A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05.10.2020 г. № 422 об утверждении муниципальной программы «Противодействие экстремизму и идеологии терроризма в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Змеиногорском районе</w:t>
      </w:r>
      <w:r w:rsidR="003917A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630EA3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7A7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-2025 </w:t>
      </w:r>
      <w:r w:rsidR="009376DB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замечаний</w:t>
      </w:r>
      <w:r w:rsidR="00517C14"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5BFB4A2A" w14:textId="77777777" w:rsidR="00517C14" w:rsidRPr="00AB0DAC" w:rsidRDefault="00517C14" w:rsidP="00A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45E0" w14:textId="77777777" w:rsidR="00AB0DAC" w:rsidRPr="00AB0DAC" w:rsidRDefault="004956C2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B0DAC" w:rsidRPr="00AB0DAC">
        <w:rPr>
          <w:rFonts w:ascii="Times New Roman" w:hAnsi="Times New Roman" w:cs="Times New Roman"/>
          <w:sz w:val="24"/>
          <w:szCs w:val="24"/>
        </w:rPr>
        <w:t>КСО МО</w:t>
      </w:r>
    </w:p>
    <w:p w14:paraId="45763F02" w14:textId="12922B5F" w:rsidR="007D6A6A" w:rsidRPr="00AB0DAC" w:rsidRDefault="00AB0DAC" w:rsidP="00A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 w:rsidRPr="00AB0D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  </w:t>
      </w:r>
      <w:r w:rsidRPr="00AB0DAC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 w:rsidRPr="00AB0DAC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</w:t>
      </w:r>
      <w:r w:rsidRPr="00AB0DAC">
        <w:rPr>
          <w:rFonts w:ascii="Times New Roman" w:hAnsi="Times New Roman" w:cs="Times New Roman"/>
          <w:sz w:val="24"/>
          <w:szCs w:val="24"/>
        </w:rPr>
        <w:t xml:space="preserve">    </w:t>
      </w:r>
      <w:r w:rsidR="00315347" w:rsidRPr="00AB0DAC">
        <w:rPr>
          <w:rFonts w:ascii="Times New Roman" w:hAnsi="Times New Roman" w:cs="Times New Roman"/>
          <w:sz w:val="24"/>
          <w:szCs w:val="24"/>
        </w:rPr>
        <w:t xml:space="preserve">   </w:t>
      </w:r>
      <w:r w:rsidR="00FF57DB" w:rsidRPr="00AB0D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 w:rsidRPr="00AB0DAC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 w:rsidRPr="00AB0DAC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AB0DAC" w:rsidRDefault="004956C2" w:rsidP="00AB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AB0DAC" w:rsidRDefault="004956C2" w:rsidP="00AB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AB0DAC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239E" w14:textId="77777777" w:rsidR="00CC18C5" w:rsidRDefault="00CC18C5" w:rsidP="003B1B9E">
      <w:pPr>
        <w:spacing w:after="0" w:line="240" w:lineRule="auto"/>
      </w:pPr>
      <w:r>
        <w:separator/>
      </w:r>
    </w:p>
  </w:endnote>
  <w:endnote w:type="continuationSeparator" w:id="0">
    <w:p w14:paraId="23FE6810" w14:textId="77777777" w:rsidR="00CC18C5" w:rsidRDefault="00CC18C5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0A20" w14:textId="77777777" w:rsidR="00CC18C5" w:rsidRDefault="00CC18C5" w:rsidP="003B1B9E">
      <w:pPr>
        <w:spacing w:after="0" w:line="240" w:lineRule="auto"/>
      </w:pPr>
      <w:r>
        <w:separator/>
      </w:r>
    </w:p>
  </w:footnote>
  <w:footnote w:type="continuationSeparator" w:id="0">
    <w:p w14:paraId="41431270" w14:textId="77777777" w:rsidR="00CC18C5" w:rsidRDefault="00CC18C5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63E13"/>
    <w:rsid w:val="00070614"/>
    <w:rsid w:val="00072C58"/>
    <w:rsid w:val="000741ED"/>
    <w:rsid w:val="00085D0B"/>
    <w:rsid w:val="00093034"/>
    <w:rsid w:val="00093121"/>
    <w:rsid w:val="000A0DE2"/>
    <w:rsid w:val="000A7677"/>
    <w:rsid w:val="000B6443"/>
    <w:rsid w:val="000C624D"/>
    <w:rsid w:val="000D48DF"/>
    <w:rsid w:val="000D4C0E"/>
    <w:rsid w:val="000D518C"/>
    <w:rsid w:val="000E4D42"/>
    <w:rsid w:val="000E678E"/>
    <w:rsid w:val="0010789D"/>
    <w:rsid w:val="00116CE1"/>
    <w:rsid w:val="001359A1"/>
    <w:rsid w:val="00141A78"/>
    <w:rsid w:val="00143D57"/>
    <w:rsid w:val="00161144"/>
    <w:rsid w:val="001930B0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199A"/>
    <w:rsid w:val="00256484"/>
    <w:rsid w:val="00256E7F"/>
    <w:rsid w:val="00265C11"/>
    <w:rsid w:val="002673A1"/>
    <w:rsid w:val="00271D90"/>
    <w:rsid w:val="002B7EAE"/>
    <w:rsid w:val="002C0EF2"/>
    <w:rsid w:val="002C7691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632FC"/>
    <w:rsid w:val="00387751"/>
    <w:rsid w:val="003917A7"/>
    <w:rsid w:val="003B1B9E"/>
    <w:rsid w:val="003C1AF2"/>
    <w:rsid w:val="003C7400"/>
    <w:rsid w:val="003C7E7A"/>
    <w:rsid w:val="003E029F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B45C6"/>
    <w:rsid w:val="004B62FE"/>
    <w:rsid w:val="004F4C77"/>
    <w:rsid w:val="004F5E2F"/>
    <w:rsid w:val="004F7A36"/>
    <w:rsid w:val="00500BC3"/>
    <w:rsid w:val="00510C8F"/>
    <w:rsid w:val="00515D20"/>
    <w:rsid w:val="00517C14"/>
    <w:rsid w:val="00526774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630EA3"/>
    <w:rsid w:val="006368EC"/>
    <w:rsid w:val="006412B6"/>
    <w:rsid w:val="006430A4"/>
    <w:rsid w:val="00646AC4"/>
    <w:rsid w:val="00652CE6"/>
    <w:rsid w:val="00667F08"/>
    <w:rsid w:val="006725F4"/>
    <w:rsid w:val="00676354"/>
    <w:rsid w:val="006875DF"/>
    <w:rsid w:val="006A133A"/>
    <w:rsid w:val="006B5696"/>
    <w:rsid w:val="006E3999"/>
    <w:rsid w:val="00701881"/>
    <w:rsid w:val="00714A35"/>
    <w:rsid w:val="007253FD"/>
    <w:rsid w:val="00735698"/>
    <w:rsid w:val="007678B8"/>
    <w:rsid w:val="007702D8"/>
    <w:rsid w:val="007767FB"/>
    <w:rsid w:val="00781314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8038E5"/>
    <w:rsid w:val="00812A67"/>
    <w:rsid w:val="00822AF1"/>
    <w:rsid w:val="00823913"/>
    <w:rsid w:val="00826245"/>
    <w:rsid w:val="00840E71"/>
    <w:rsid w:val="00851696"/>
    <w:rsid w:val="00857577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B6252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376DB"/>
    <w:rsid w:val="0095484E"/>
    <w:rsid w:val="00957ECC"/>
    <w:rsid w:val="009603B1"/>
    <w:rsid w:val="00961951"/>
    <w:rsid w:val="0097077D"/>
    <w:rsid w:val="009776D7"/>
    <w:rsid w:val="00991FC5"/>
    <w:rsid w:val="009C4061"/>
    <w:rsid w:val="009E1B1B"/>
    <w:rsid w:val="00A008D5"/>
    <w:rsid w:val="00A02A54"/>
    <w:rsid w:val="00A036DA"/>
    <w:rsid w:val="00A164DD"/>
    <w:rsid w:val="00A213D8"/>
    <w:rsid w:val="00A26CF7"/>
    <w:rsid w:val="00A51FCD"/>
    <w:rsid w:val="00A65093"/>
    <w:rsid w:val="00A77E98"/>
    <w:rsid w:val="00AB0DAC"/>
    <w:rsid w:val="00AB1967"/>
    <w:rsid w:val="00AB706E"/>
    <w:rsid w:val="00AD6B2B"/>
    <w:rsid w:val="00AE2EAF"/>
    <w:rsid w:val="00AE69A8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C18C5"/>
    <w:rsid w:val="00CC4DA1"/>
    <w:rsid w:val="00CD111C"/>
    <w:rsid w:val="00CE1644"/>
    <w:rsid w:val="00CE260F"/>
    <w:rsid w:val="00CE5FC8"/>
    <w:rsid w:val="00D02435"/>
    <w:rsid w:val="00D202BA"/>
    <w:rsid w:val="00D303A1"/>
    <w:rsid w:val="00D34A8E"/>
    <w:rsid w:val="00D541D0"/>
    <w:rsid w:val="00D56F03"/>
    <w:rsid w:val="00DA320D"/>
    <w:rsid w:val="00DC4FB4"/>
    <w:rsid w:val="00DD0E11"/>
    <w:rsid w:val="00DF135C"/>
    <w:rsid w:val="00DF663A"/>
    <w:rsid w:val="00E21A6B"/>
    <w:rsid w:val="00E21E05"/>
    <w:rsid w:val="00E278FB"/>
    <w:rsid w:val="00E359F3"/>
    <w:rsid w:val="00E40B20"/>
    <w:rsid w:val="00E46209"/>
    <w:rsid w:val="00E65031"/>
    <w:rsid w:val="00E71DF9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211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104</cp:revision>
  <cp:lastPrinted>2022-03-23T01:37:00Z</cp:lastPrinted>
  <dcterms:created xsi:type="dcterms:W3CDTF">2020-09-24T04:16:00Z</dcterms:created>
  <dcterms:modified xsi:type="dcterms:W3CDTF">2022-03-23T06:35:00Z</dcterms:modified>
</cp:coreProperties>
</file>