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6EFC" w14:textId="77777777" w:rsidR="007533E6" w:rsidRPr="002524B4" w:rsidRDefault="007533E6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24B4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49285CD6" w14:textId="77777777" w:rsidR="007533E6" w:rsidRPr="002524B4" w:rsidRDefault="007533E6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2524B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2C7E6CCA" w14:textId="77777777" w:rsidR="007533E6" w:rsidRPr="002524B4" w:rsidRDefault="007533E6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203C35" w14:textId="77777777" w:rsidR="007533E6" w:rsidRPr="002524B4" w:rsidRDefault="007533E6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B260EC" w14:textId="77777777" w:rsidR="007533E6" w:rsidRPr="002524B4" w:rsidRDefault="007533E6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4B4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3A3D02E5" w14:textId="77777777" w:rsidR="007533E6" w:rsidRPr="002524B4" w:rsidRDefault="007533E6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4D7C4" w14:textId="77777777" w:rsidR="007533E6" w:rsidRPr="002524B4" w:rsidRDefault="007533E6" w:rsidP="00517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4B4">
        <w:rPr>
          <w:rFonts w:ascii="Times New Roman" w:hAnsi="Times New Roman"/>
          <w:bCs/>
          <w:sz w:val="24"/>
          <w:szCs w:val="24"/>
        </w:rPr>
        <w:t xml:space="preserve">на проект решения </w:t>
      </w:r>
      <w:r w:rsidRPr="002524B4">
        <w:rPr>
          <w:rFonts w:ascii="Times New Roman" w:hAnsi="Times New Roman" w:cs="Times New Roman"/>
          <w:sz w:val="24"/>
          <w:szCs w:val="24"/>
        </w:rPr>
        <w:t>Совета депутатов Барановского сельсовета Змеиногорского района Алтайского края «О бюджете поселения Барановский сельсовет Змеиногорского района Алтайского края</w:t>
      </w:r>
      <w:r w:rsidRPr="002524B4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</w:t>
      </w:r>
    </w:p>
    <w:p w14:paraId="3BF66C78" w14:textId="77777777" w:rsidR="007533E6" w:rsidRPr="002524B4" w:rsidRDefault="007533E6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7AC1181" w14:textId="77777777" w:rsidR="007533E6" w:rsidRPr="002524B4" w:rsidRDefault="007533E6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F2880DE" w14:textId="77777777" w:rsidR="007533E6" w:rsidRPr="002524B4" w:rsidRDefault="007533E6" w:rsidP="00517C00">
      <w:pPr>
        <w:jc w:val="both"/>
        <w:rPr>
          <w:rFonts w:ascii="Times New Roman" w:hAnsi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</w:rPr>
        <w:t>«25» ноября 2022 года                                                                                                           № 20</w:t>
      </w:r>
    </w:p>
    <w:p w14:paraId="6FE499FD" w14:textId="77777777" w:rsidR="007533E6" w:rsidRPr="002524B4" w:rsidRDefault="007533E6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FF47AD8" w14:textId="77777777" w:rsidR="007533E6" w:rsidRPr="002524B4" w:rsidRDefault="007533E6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511974BA" w14:textId="6D9592DA" w:rsidR="007533E6" w:rsidRPr="002524B4" w:rsidRDefault="007533E6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2524B4">
        <w:rPr>
          <w:rFonts w:ascii="Times New Roman" w:hAnsi="Times New Roman" w:cs="Times New Roman"/>
          <w:sz w:val="24"/>
          <w:szCs w:val="24"/>
        </w:rPr>
        <w:t xml:space="preserve">статья 157 Бюджетного кодекса Российской Федерации, 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Барановский сельсовет Змеиногорского района Алтайского края, Положение о бюджетном процессе </w:t>
      </w:r>
      <w:r w:rsidRPr="002524B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и финансовом контроле в муниципальном образовании </w:t>
      </w:r>
      <w:r w:rsidRPr="002524B4">
        <w:rPr>
          <w:rFonts w:ascii="Times New Roman" w:hAnsi="Times New Roman" w:cs="Times New Roman"/>
          <w:sz w:val="24"/>
          <w:szCs w:val="24"/>
        </w:rPr>
        <w:t xml:space="preserve">Барановский </w:t>
      </w:r>
      <w:r w:rsidRPr="002524B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сельсовет Змеиногорского района Алтайского края от 18.11.2022 № 29, 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о передаче полномочий Контрольно-счетного органа муниципального образования </w:t>
      </w:r>
      <w:r w:rsidRPr="002524B4">
        <w:rPr>
          <w:rFonts w:ascii="Times New Roman" w:hAnsi="Times New Roman" w:cs="Times New Roman"/>
          <w:sz w:val="24"/>
          <w:szCs w:val="24"/>
        </w:rPr>
        <w:t>Барановский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Змеиногорского района Алтайского края 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Барановского сельсовета Змеиногорского района Алтайского края от 20.12.2019 №</w:t>
      </w:r>
      <w:r w:rsidR="00D447CC" w:rsidRPr="002524B4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>, с изменениями), Положение о Контрольно-счетном органе муниципального образования Змеиногорский район Алтайского края, утвержденное решением Змеиногорского районного Совета депутатов  от 11.03.2022 №20, п.1.2 плана работы Контрольно-счетного органа на 2022 год, утвержденного распоряжением Контрольно-счетного органа муниципального образования Змеиногорский район Алтайского края от 27.12.2022 №96 (с изменениями), распоряжение 15.11.2022 №32 Контрольно-счетного органа муниципального образования Змеиногорский район Алтайского края «</w:t>
      </w:r>
      <w:r w:rsidRPr="002524B4">
        <w:rPr>
          <w:rFonts w:ascii="Times New Roman" w:hAnsi="Times New Roman"/>
          <w:sz w:val="24"/>
          <w:szCs w:val="24"/>
        </w:rPr>
        <w:t>О проведении экспертизы решения Совета депутатов Барановского сельсовета Змеиногорского района Алтайского края «О бюджете поселения Барановский сельсовет Змеиногорского района Алтайского края на 2023 год и на плановый период 2024 и 2025 годов».</w:t>
      </w:r>
    </w:p>
    <w:p w14:paraId="589FEF9E" w14:textId="77777777" w:rsidR="007533E6" w:rsidRPr="002524B4" w:rsidRDefault="007533E6" w:rsidP="00D31302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2524B4">
        <w:rPr>
          <w:rFonts w:ascii="Times New Roman" w:hAnsi="Times New Roman"/>
          <w:sz w:val="24"/>
          <w:szCs w:val="24"/>
        </w:rPr>
        <w:t xml:space="preserve">проект решения Совета депутатов Барановского сельсовета Змеиногорского района Алтайского края «О бюджете поселения Барановский сельсовет Змеиногорского района Алтайского края на 2023 год и на плановый период 2024 и 2025 годов», </w:t>
      </w:r>
      <w:r w:rsidRPr="002524B4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</w:t>
      </w:r>
      <w:r w:rsidRPr="002524B4">
        <w:rPr>
          <w:rStyle w:val="hl"/>
          <w:rFonts w:ascii="Times New Roman" w:hAnsi="Times New Roman"/>
          <w:sz w:val="24"/>
          <w:szCs w:val="24"/>
        </w:rPr>
        <w:t>с проектом бюджета.</w:t>
      </w:r>
    </w:p>
    <w:p w14:paraId="0AB85765" w14:textId="77777777" w:rsidR="007533E6" w:rsidRPr="002524B4" w:rsidRDefault="007533E6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  <w:r w:rsidRPr="002524B4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обоснованности показателей формирования проекта решения </w:t>
      </w:r>
      <w:r w:rsidRPr="002524B4">
        <w:rPr>
          <w:rFonts w:ascii="Times New Roman" w:hAnsi="Times New Roman"/>
          <w:sz w:val="24"/>
          <w:szCs w:val="24"/>
        </w:rPr>
        <w:t>Совета депутатов Барановского сельсовета Змеиногорского района Алтайского края «О бюджете поселения Барановский сельсовет Змеиногорского района Алтайского края на 2023 год и на плановый период 2024 и 2025 годов».</w:t>
      </w:r>
    </w:p>
    <w:p w14:paraId="5CFD6CBF" w14:textId="466DBC34" w:rsidR="007533E6" w:rsidRPr="002524B4" w:rsidRDefault="007533E6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Контрольно–счётного органа муниципального образования 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Змеиногорский район Алтайского края (далее – Контрольно-счётный орган) на проект решения </w:t>
      </w:r>
      <w:r w:rsidRPr="002524B4">
        <w:rPr>
          <w:rFonts w:ascii="Times New Roman" w:hAnsi="Times New Roman"/>
          <w:sz w:val="24"/>
          <w:szCs w:val="24"/>
        </w:rPr>
        <w:t xml:space="preserve">Совета депутатов Барановского сельсовета Змеиногорского района Алтайского края «О бюджете поселения Барановский сельсовет Змеиногорского района Алтайского края на 2023 год и на плановый период 2024 и 2025 годов» 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проект бюджета поселения) подготовлено в соответствии с Бюджетным кодексом Российской Федерации (далее - </w:t>
      </w:r>
      <w:r w:rsidRPr="002524B4">
        <w:rPr>
          <w:rFonts w:ascii="Times New Roman" w:hAnsi="Times New Roman"/>
          <w:sz w:val="24"/>
          <w:szCs w:val="24"/>
          <w:lang w:eastAsia="ru-RU"/>
        </w:rPr>
        <w:t>Бюджетный кодекс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 РФ), </w:t>
      </w:r>
      <w:r w:rsidRPr="002524B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Положением о бюджетном процессе и финансовом контроле в муниципальном образовании Барановский сельсовет Змеиногорского района Алтайского края от 18.11.2022 № 29 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 о бюджетном процессе), </w:t>
      </w:r>
      <w:r w:rsidRPr="002524B4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 СВМФК 03 «Экспертиза проекта бюджета на очередной финансовый год</w:t>
      </w:r>
      <w:r w:rsidR="003A445B" w:rsidRPr="002524B4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2524B4">
        <w:rPr>
          <w:rFonts w:ascii="Times New Roman" w:hAnsi="Times New Roman" w:cs="Times New Roman"/>
          <w:sz w:val="24"/>
          <w:szCs w:val="24"/>
        </w:rPr>
        <w:t>», утвержденным распоряжением контрольно-счетного органа от 23.09.2020 № 11</w:t>
      </w:r>
      <w:r w:rsidR="003A445B" w:rsidRPr="002524B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2524B4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14:paraId="0141B7ED" w14:textId="77777777" w:rsidR="007533E6" w:rsidRPr="002524B4" w:rsidRDefault="007533E6" w:rsidP="00D313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поселения передан на рассмотрение в Контрольно - счетный орган 15 ноября 2022 года что соответствует срокам, предусмотренным статьей 185 </w:t>
      </w:r>
      <w:r w:rsidRPr="002524B4">
        <w:rPr>
          <w:rFonts w:ascii="Times New Roman" w:hAnsi="Times New Roman"/>
          <w:sz w:val="24"/>
          <w:szCs w:val="24"/>
          <w:lang w:eastAsia="ru-RU"/>
        </w:rPr>
        <w:t>Бюджетного кодекса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</w:p>
    <w:p w14:paraId="240509AE" w14:textId="0F78C7D6" w:rsidR="00CE7B8F" w:rsidRPr="002524B4" w:rsidRDefault="00CE7B8F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требований пункта 1 части 3 статьи 12 Положения о бюджетном процессе, в проект решения о бюджете поселения </w:t>
      </w:r>
      <w:r w:rsidR="008D00FB" w:rsidRPr="002524B4">
        <w:rPr>
          <w:rFonts w:ascii="Times New Roman" w:hAnsi="Times New Roman" w:cs="Times New Roman"/>
          <w:sz w:val="24"/>
          <w:szCs w:val="24"/>
          <w:lang w:eastAsia="ru-RU"/>
        </w:rPr>
        <w:t>не включены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нормативы отчислений доходов в бюджет поселения. </w:t>
      </w:r>
      <w:r w:rsidR="008D00FB"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Предоставлены одновременно с проектом решения о бюджете 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>отдельным документом Сведения о нормативах распределения поступлений между бюджетами на 2023 год.</w:t>
      </w:r>
    </w:p>
    <w:p w14:paraId="2F648D7B" w14:textId="77777777" w:rsidR="007533E6" w:rsidRPr="002524B4" w:rsidRDefault="007533E6" w:rsidP="00D3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соблюдения принципа открытости и гласности в соответствии требованиям статьи 36 Бюджетного кодекса РФ и пункта 6 статьи 52 Федерального закона№131-ФЗ «Об общих принципах организации местного самоуправления в Российской Федерации» проект бюджета поселения с приложениями размещен на сайте Администрации Змеиногорского района в разделе «местное самоуправление - Барановский сельсовет - нормативно-правовые акты. </w:t>
      </w:r>
    </w:p>
    <w:p w14:paraId="3F94687F" w14:textId="77777777" w:rsidR="007533E6" w:rsidRPr="002524B4" w:rsidRDefault="007533E6" w:rsidP="00A1418D">
      <w:pPr>
        <w:pStyle w:val="a3"/>
        <w:ind w:left="1033"/>
        <w:jc w:val="both"/>
        <w:rPr>
          <w:rFonts w:ascii="Times New Roman" w:hAnsi="Times New Roman" w:cs="Times New Roman"/>
          <w:color w:val="auto"/>
        </w:rPr>
      </w:pPr>
    </w:p>
    <w:p w14:paraId="3B79AE8C" w14:textId="77777777" w:rsidR="007533E6" w:rsidRPr="002524B4" w:rsidRDefault="007533E6" w:rsidP="00EE097A">
      <w:pPr>
        <w:pStyle w:val="Default"/>
        <w:numPr>
          <w:ilvl w:val="0"/>
          <w:numId w:val="11"/>
        </w:numPr>
        <w:jc w:val="center"/>
        <w:rPr>
          <w:b/>
          <w:bCs/>
          <w:color w:val="auto"/>
        </w:rPr>
      </w:pPr>
      <w:r w:rsidRPr="002524B4">
        <w:rPr>
          <w:b/>
          <w:bCs/>
          <w:color w:val="auto"/>
        </w:rPr>
        <w:t>Общая характеристика проекта бюджета поселения</w:t>
      </w:r>
    </w:p>
    <w:p w14:paraId="462A059A" w14:textId="77777777" w:rsidR="007533E6" w:rsidRPr="002524B4" w:rsidRDefault="007533E6" w:rsidP="00EE097A">
      <w:pPr>
        <w:pStyle w:val="Default"/>
        <w:ind w:left="720"/>
        <w:rPr>
          <w:color w:val="auto"/>
        </w:rPr>
      </w:pPr>
    </w:p>
    <w:p w14:paraId="5525CF7E" w14:textId="77777777" w:rsidR="007533E6" w:rsidRPr="002524B4" w:rsidRDefault="007533E6" w:rsidP="002A7D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В соответствии с требованиями пункта 4 статьи 169 Бюджетного кодекса РФ и статьёй 7 Положения о бюджетном процессе, проект районного бюджета составлен на три года (очередной финансовый год и плановый период) на основе прогноза социально-экономического развития Змеиногорского района на 2023-2025 годы, утвержденного постановлением Администрации Змеиногорского района Алтайского края от 01.11.2022 № 459.</w:t>
      </w:r>
    </w:p>
    <w:p w14:paraId="2695F9DB" w14:textId="77777777" w:rsidR="007533E6" w:rsidRPr="002524B4" w:rsidRDefault="007533E6" w:rsidP="001D49DD">
      <w:pPr>
        <w:pStyle w:val="Default"/>
        <w:ind w:firstLine="709"/>
        <w:jc w:val="both"/>
        <w:rPr>
          <w:color w:val="auto"/>
        </w:rPr>
      </w:pPr>
      <w:r w:rsidRPr="002524B4">
        <w:rPr>
          <w:color w:val="auto"/>
        </w:rPr>
        <w:t>Представленный проект бюджета поселения содержит следующие основные характеристики:</w:t>
      </w:r>
    </w:p>
    <w:p w14:paraId="629EFB4E" w14:textId="77777777" w:rsidR="007533E6" w:rsidRPr="002524B4" w:rsidRDefault="007533E6" w:rsidP="001D49D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поселения на 2023 год:</w:t>
      </w:r>
    </w:p>
    <w:p w14:paraId="081BDABF" w14:textId="77777777" w:rsidR="007533E6" w:rsidRPr="002524B4" w:rsidRDefault="007533E6" w:rsidP="001D49DD">
      <w:pPr>
        <w:spacing w:after="0" w:line="240" w:lineRule="auto"/>
        <w:ind w:firstLine="800"/>
        <w:jc w:val="both"/>
        <w:rPr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сельского поселения в сумме 3 612,7 тыс. рублей, в том числе объем межбюджетных трансфертов, получаемых из других бюджетов, в сумме 1 750,7 тыс. рублей;</w:t>
      </w:r>
    </w:p>
    <w:p w14:paraId="2FA38B15" w14:textId="77777777" w:rsidR="007533E6" w:rsidRPr="002524B4" w:rsidRDefault="007533E6" w:rsidP="001D49DD">
      <w:pPr>
        <w:spacing w:after="0" w:line="240" w:lineRule="auto"/>
        <w:ind w:firstLine="800"/>
        <w:jc w:val="both"/>
        <w:rPr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2) общий объем расходов бюджета сельского поселения в сумме 3 626,9 тыс. рублей;</w:t>
      </w:r>
    </w:p>
    <w:p w14:paraId="301B7939" w14:textId="59C8FE35" w:rsidR="007533E6" w:rsidRPr="002524B4" w:rsidRDefault="007533E6" w:rsidP="001D49DD">
      <w:pPr>
        <w:spacing w:after="0" w:line="240" w:lineRule="auto"/>
        <w:ind w:firstLine="800"/>
        <w:jc w:val="both"/>
        <w:rPr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3) 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14:paraId="29065C52" w14:textId="77777777" w:rsidR="007533E6" w:rsidRPr="002524B4" w:rsidRDefault="007533E6" w:rsidP="001D49DD">
      <w:pPr>
        <w:spacing w:after="0" w:line="240" w:lineRule="auto"/>
        <w:ind w:firstLine="800"/>
        <w:jc w:val="both"/>
        <w:rPr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4) дефицит бюджета сельского поселения в сумме 14,2 тыс. рублей.</w:t>
      </w:r>
    </w:p>
    <w:p w14:paraId="74107CBE" w14:textId="77777777" w:rsidR="007533E6" w:rsidRPr="002524B4" w:rsidRDefault="007533E6" w:rsidP="001D49D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поселения на 2024 год и на 2025год:</w:t>
      </w:r>
    </w:p>
    <w:p w14:paraId="378E85C0" w14:textId="55F9CC99" w:rsidR="007533E6" w:rsidRPr="002524B4" w:rsidRDefault="007533E6" w:rsidP="001D49DD">
      <w:pPr>
        <w:spacing w:after="0" w:line="240" w:lineRule="auto"/>
        <w:ind w:firstLine="800"/>
        <w:jc w:val="both"/>
        <w:rPr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сельского поселения на 2024 год в  сумме 3 378,2 тыс. рублей,  в том  числе  объем трансфертов, получаемых из других бюджетов, в сумме 1 421,2 тыс. рублей и на 2025 год в сумме 3 425,4 тыс. рублей,  в  том  </w:t>
      </w:r>
      <w:r w:rsidRPr="002524B4">
        <w:rPr>
          <w:rFonts w:ascii="Times New Roman" w:hAnsi="Times New Roman" w:cs="Times New Roman"/>
          <w:sz w:val="24"/>
          <w:szCs w:val="24"/>
        </w:rPr>
        <w:lastRenderedPageBreak/>
        <w:t>числе объем межбюджетных трансфертов, получаемых из других бюджетов, в сумме 1 428,4 тыс. рублей;</w:t>
      </w:r>
    </w:p>
    <w:p w14:paraId="71ADF2FC" w14:textId="77777777" w:rsidR="007533E6" w:rsidRPr="002524B4" w:rsidRDefault="007533E6" w:rsidP="001D49DD">
      <w:pPr>
        <w:spacing w:after="0" w:line="240" w:lineRule="auto"/>
        <w:ind w:firstLine="800"/>
        <w:jc w:val="both"/>
        <w:rPr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2) общий  объем  расходов  бюджета  сельского поселения на 2024 год в сумме 3 378,2 тыс. рублей, в том числе условно утвержденные расходы в сумме 41,6 тыс. рублей  и 2025 год  в  сумме 3 425,4 тыс. рублей, в том числе условно утвержденные расходы в сумме 84,3 тыс. рублей;</w:t>
      </w:r>
    </w:p>
    <w:p w14:paraId="394F9E64" w14:textId="77777777" w:rsidR="007533E6" w:rsidRPr="002524B4" w:rsidRDefault="007533E6" w:rsidP="001D49DD">
      <w:pPr>
        <w:spacing w:after="0" w:line="240" w:lineRule="auto"/>
        <w:ind w:firstLine="800"/>
        <w:jc w:val="both"/>
        <w:rPr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3E7C2B15" w14:textId="77777777" w:rsidR="007533E6" w:rsidRPr="002524B4" w:rsidRDefault="007533E6" w:rsidP="001D49DD">
      <w:pPr>
        <w:spacing w:after="0" w:line="240" w:lineRule="auto"/>
        <w:ind w:firstLine="800"/>
        <w:jc w:val="both"/>
        <w:rPr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4) дефицит бюджета сельского поселения на 2024 год в сумме 0,0 тыс. рублей и на 2025 год в сумме 0,0 тыс. рублей.</w:t>
      </w:r>
    </w:p>
    <w:p w14:paraId="3C8DACC8" w14:textId="6A3D970E" w:rsidR="007533E6" w:rsidRPr="002524B4" w:rsidRDefault="007533E6" w:rsidP="00372016">
      <w:pPr>
        <w:pStyle w:val="Default"/>
        <w:ind w:firstLine="540"/>
        <w:jc w:val="both"/>
        <w:rPr>
          <w:color w:val="auto"/>
        </w:rPr>
      </w:pPr>
      <w:r w:rsidRPr="002524B4">
        <w:rPr>
          <w:color w:val="auto"/>
        </w:rPr>
        <w:t>Основные характеристики проекта бюджета поселения представлены в таблице №1.</w:t>
      </w:r>
    </w:p>
    <w:p w14:paraId="222A3A91" w14:textId="77777777" w:rsidR="007533E6" w:rsidRPr="002524B4" w:rsidRDefault="007533E6" w:rsidP="00686832">
      <w:pPr>
        <w:pStyle w:val="Default"/>
        <w:ind w:firstLine="709"/>
        <w:jc w:val="right"/>
        <w:rPr>
          <w:color w:val="auto"/>
        </w:rPr>
      </w:pPr>
      <w:r w:rsidRPr="002524B4">
        <w:rPr>
          <w:color w:val="auto"/>
        </w:rPr>
        <w:t>Таблица №1, тыс. рублей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614"/>
        <w:gridCol w:w="2166"/>
        <w:gridCol w:w="1276"/>
        <w:gridCol w:w="1275"/>
        <w:gridCol w:w="1276"/>
      </w:tblGrid>
      <w:tr w:rsidR="002524B4" w:rsidRPr="002524B4" w14:paraId="6F3C5F77" w14:textId="77777777" w:rsidTr="006726A3">
        <w:trPr>
          <w:trHeight w:val="580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49159236" w14:textId="77777777" w:rsidR="007533E6" w:rsidRPr="002524B4" w:rsidRDefault="007533E6" w:rsidP="00CE702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Hlk120515435"/>
            <w:r w:rsidRPr="002524B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FFFFFF"/>
          </w:tcPr>
          <w:p w14:paraId="5B96EAAC" w14:textId="77777777" w:rsidR="007533E6" w:rsidRPr="002524B4" w:rsidRDefault="007533E6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2524B4">
              <w:rPr>
                <w:rFonts w:ascii="Times New Roman" w:hAnsi="Times New Roman"/>
                <w:sz w:val="20"/>
                <w:szCs w:val="20"/>
              </w:rPr>
              <w:t>22.12.2021 № 41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7B5A625" w14:textId="77777777" w:rsidR="007533E6" w:rsidRPr="002524B4" w:rsidRDefault="007533E6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1EB3B53B" w14:textId="77777777" w:rsidR="007533E6" w:rsidRPr="002524B4" w:rsidRDefault="007533E6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2524B4" w:rsidRPr="002524B4" w14:paraId="0D5E8982" w14:textId="77777777" w:rsidTr="006726A3">
        <w:trPr>
          <w:trHeight w:val="365"/>
        </w:trPr>
        <w:tc>
          <w:tcPr>
            <w:tcW w:w="1711" w:type="dxa"/>
            <w:vMerge/>
            <w:shd w:val="clear" w:color="auto" w:fill="FFFFFF"/>
            <w:vAlign w:val="center"/>
          </w:tcPr>
          <w:p w14:paraId="7A27398F" w14:textId="77777777" w:rsidR="007533E6" w:rsidRPr="002524B4" w:rsidRDefault="007533E6" w:rsidP="00AF466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</w:tcPr>
          <w:p w14:paraId="4DD8215A" w14:textId="77777777" w:rsidR="007533E6" w:rsidRPr="002524B4" w:rsidRDefault="007533E6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7846404" w14:textId="77777777" w:rsidR="007533E6" w:rsidRPr="002524B4" w:rsidRDefault="007533E6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FDE3FE" w14:textId="77777777" w:rsidR="007533E6" w:rsidRPr="002524B4" w:rsidRDefault="007533E6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320488A" w14:textId="77777777" w:rsidR="007533E6" w:rsidRPr="002524B4" w:rsidRDefault="007533E6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8B91A1" w14:textId="77777777" w:rsidR="007533E6" w:rsidRPr="002524B4" w:rsidRDefault="007533E6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2524B4" w:rsidRPr="002524B4" w14:paraId="1A98D346" w14:textId="77777777" w:rsidTr="006726A3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7ECE06A8" w14:textId="77777777" w:rsidR="007533E6" w:rsidRPr="002524B4" w:rsidRDefault="007533E6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40E25158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3543,0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5576F9D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5366,2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61C149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3612,7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F40F2E6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3378,2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B3322D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3425,4</w:t>
            </w:r>
          </w:p>
        </w:tc>
      </w:tr>
      <w:tr w:rsidR="002524B4" w:rsidRPr="002524B4" w14:paraId="54FBC52E" w14:textId="77777777" w:rsidTr="006726A3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73EDDF9F" w14:textId="77777777" w:rsidR="007533E6" w:rsidRPr="002524B4" w:rsidRDefault="007533E6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07A8C3A3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3616,2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065F4D7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5361,3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6ED7E4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3626,9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5CFC00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3378,2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3C725B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3425,4</w:t>
            </w:r>
          </w:p>
        </w:tc>
      </w:tr>
      <w:tr w:rsidR="002524B4" w:rsidRPr="002524B4" w14:paraId="6CE5C148" w14:textId="77777777" w:rsidTr="006726A3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59C8516C" w14:textId="77777777" w:rsidR="007533E6" w:rsidRPr="002524B4" w:rsidRDefault="007533E6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ДЕФИЦИТ(-), ПРОФИЦИТ(+),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74E882A9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-73,20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E972DA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+4,90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E7C693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-14,2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AB9C3C8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9882FB" w14:textId="77777777" w:rsidR="007533E6" w:rsidRPr="002524B4" w:rsidRDefault="007533E6" w:rsidP="003E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534C8CA" w14:textId="77777777" w:rsidR="007533E6" w:rsidRPr="002524B4" w:rsidRDefault="007533E6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261742"/>
      <w:bookmarkEnd w:id="0"/>
      <w:r w:rsidRPr="002524B4">
        <w:rPr>
          <w:rFonts w:ascii="Times New Roman" w:hAnsi="Times New Roman"/>
          <w:sz w:val="24"/>
          <w:szCs w:val="24"/>
          <w:lang w:eastAsia="ru-RU"/>
        </w:rPr>
        <w:t xml:space="preserve">В проекте бюджета </w:t>
      </w:r>
      <w:r w:rsidRPr="002524B4">
        <w:rPr>
          <w:rFonts w:ascii="Times New Roman" w:hAnsi="Times New Roman" w:cs="Times New Roman"/>
          <w:sz w:val="24"/>
          <w:szCs w:val="24"/>
        </w:rPr>
        <w:t>поселения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общий объем доходов на 2023 год больше аналогичного показателя, </w:t>
      </w:r>
      <w:bookmarkStart w:id="2" w:name="_Hlk87971803"/>
      <w:r w:rsidRPr="002524B4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bookmarkEnd w:id="2"/>
      <w:r w:rsidRPr="002524B4">
        <w:rPr>
          <w:rFonts w:ascii="Times New Roman" w:hAnsi="Times New Roman"/>
          <w:sz w:val="24"/>
          <w:szCs w:val="24"/>
          <w:lang w:eastAsia="ru-RU"/>
        </w:rPr>
        <w:t xml:space="preserve">Советом Депутатов Барановского сельсовета Змеиногорского района Алтайского края о районном бюджете на 2022 год от 22.12.2021 № 41 (далее - Решение СД от 22.12.2021 №41) </w:t>
      </w:r>
      <w:r w:rsidRPr="002524B4">
        <w:rPr>
          <w:rFonts w:ascii="Times New Roman" w:hAnsi="Times New Roman" w:cs="Times New Roman"/>
          <w:sz w:val="24"/>
          <w:szCs w:val="24"/>
        </w:rPr>
        <w:t>на 69,7 тыс. рублей (на 2,0</w:t>
      </w:r>
      <w:bookmarkStart w:id="3" w:name="_Hlk120515817"/>
      <w:r w:rsidRPr="002524B4">
        <w:rPr>
          <w:rFonts w:ascii="Times New Roman" w:hAnsi="Times New Roman" w:cs="Times New Roman"/>
          <w:sz w:val="24"/>
          <w:szCs w:val="24"/>
        </w:rPr>
        <w:t>%)</w:t>
      </w:r>
      <w:bookmarkEnd w:id="1"/>
      <w:r w:rsidRPr="002524B4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2524B4">
        <w:rPr>
          <w:rFonts w:ascii="Times New Roman" w:hAnsi="Times New Roman" w:cs="Times New Roman"/>
          <w:sz w:val="24"/>
          <w:szCs w:val="24"/>
        </w:rPr>
        <w:t xml:space="preserve">прогнозируется уменьшение доходов на 1753,5 тыс. рублей (или на 32,7%). </w:t>
      </w:r>
    </w:p>
    <w:bookmarkEnd w:id="3"/>
    <w:p w14:paraId="1507BAF0" w14:textId="77777777" w:rsidR="007533E6" w:rsidRPr="002524B4" w:rsidRDefault="007533E6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Проектом решения о бюджете поселения в 2023 году прогнозируется увеличение расходов к утвержденным данным 2022 года на 10,7 тыс. рублей (на 0,3%), по сравнению с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2524B4">
        <w:rPr>
          <w:rFonts w:ascii="Times New Roman" w:hAnsi="Times New Roman" w:cs="Times New Roman"/>
          <w:sz w:val="24"/>
          <w:szCs w:val="24"/>
        </w:rPr>
        <w:t xml:space="preserve">прогнозируется уменьшение расходов на 1734,4 тыс. рублей (или на 32,3%). </w:t>
      </w:r>
    </w:p>
    <w:p w14:paraId="649B3C96" w14:textId="77777777" w:rsidR="007533E6" w:rsidRPr="002524B4" w:rsidRDefault="007533E6" w:rsidP="004600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Проект бюджета на 2023 год сформирован и предлагается к утверждению с дефицитом – 14,2 тыс. рублей</w:t>
      </w:r>
      <w:r w:rsidRPr="002524B4">
        <w:rPr>
          <w:rFonts w:ascii="Times New Roman" w:hAnsi="Times New Roman" w:cs="Times New Roman"/>
          <w:sz w:val="24"/>
          <w:szCs w:val="24"/>
        </w:rPr>
        <w:t>,</w:t>
      </w:r>
      <w:r w:rsidRPr="002524B4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планируется принять без дефицита</w:t>
      </w:r>
      <w:r w:rsidRPr="00252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0378F" w14:textId="77777777" w:rsidR="007533E6" w:rsidRPr="002524B4" w:rsidRDefault="007533E6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предлагается установить в 2023 году-0,0 тыс. рублей, в том числе верхний предел долга по муниципальным гарантиям в сумме 0,0 тыс. рублей, что соответствует требованиям пункта 5 статьи 107 Бюджетного Кодекса РФ, муниципальный долг в 2022 году 0,0 тыс. рублей, заимствования в 2023 году не планируются. Муниципальный долг на 01.01.2024 год -0,0 тыс. рублей. </w:t>
      </w:r>
    </w:p>
    <w:p w14:paraId="16104676" w14:textId="77777777" w:rsidR="007533E6" w:rsidRPr="002524B4" w:rsidRDefault="007533E6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096BEAB9" w14:textId="77777777" w:rsidR="007533E6" w:rsidRPr="002524B4" w:rsidRDefault="007533E6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Структурными особенностями проекта бюджета на 2023 год является исключение из состава перечня главных администраторов доходов и главных администраторов источников финансирования дефицита бюджета.</w:t>
      </w:r>
    </w:p>
    <w:p w14:paraId="0C18641F" w14:textId="77777777" w:rsidR="007533E6" w:rsidRPr="002524B4" w:rsidRDefault="007533E6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поселения в разделе «прогноз доходов бюджета» на 2023 год </w:t>
      </w:r>
      <w:r w:rsidRPr="002524B4">
        <w:rPr>
          <w:rFonts w:ascii="Times New Roman" w:hAnsi="Times New Roman"/>
          <w:bCs/>
          <w:sz w:val="24"/>
          <w:szCs w:val="24"/>
        </w:rPr>
        <w:t xml:space="preserve">и на плановый период 2024 и 2025 годов </w:t>
      </w:r>
      <w:r w:rsidRPr="002524B4">
        <w:rPr>
          <w:rFonts w:ascii="Times New Roman" w:hAnsi="Times New Roman" w:cs="Times New Roman"/>
          <w:sz w:val="24"/>
          <w:szCs w:val="24"/>
        </w:rPr>
        <w:t xml:space="preserve">ссылаются на составление на основе ожидаемых итогов социально-экономического развития поселения за 2022 год, при этом в документах и материалах  к проекту решения о бюджете поселения </w:t>
      </w:r>
      <w:r w:rsidRPr="002524B4">
        <w:rPr>
          <w:rFonts w:ascii="Times New Roman" w:hAnsi="Times New Roman"/>
          <w:bCs/>
          <w:sz w:val="24"/>
          <w:szCs w:val="24"/>
        </w:rPr>
        <w:lastRenderedPageBreak/>
        <w:t xml:space="preserve">на 2023 год и на плановый период 2024 и 2025 годов </w:t>
      </w:r>
      <w:r w:rsidRPr="002524B4">
        <w:rPr>
          <w:rFonts w:ascii="Times New Roman" w:hAnsi="Times New Roman" w:cs="Times New Roman"/>
          <w:sz w:val="24"/>
          <w:szCs w:val="24"/>
        </w:rPr>
        <w:t>приложены Предварительные итоги социально-экономического развития</w:t>
      </w:r>
      <w:r w:rsidRPr="002524B4">
        <w:rPr>
          <w:rFonts w:ascii="Times New Roman" w:hAnsi="Times New Roman"/>
          <w:sz w:val="24"/>
          <w:szCs w:val="24"/>
        </w:rPr>
        <w:t xml:space="preserve"> Змеиногорского района за январь - июнь 2022 года и оценки предполагаемых итогов 2022 года и Прогноз социально-экономического развития Змеиногорского района на 2023 – 2025 годы, утвержден постановлением главы Змеиногорского района от 01.11.2022г. № 459</w:t>
      </w:r>
      <w:r w:rsidRPr="002524B4">
        <w:rPr>
          <w:rFonts w:ascii="Times New Roman" w:hAnsi="Times New Roman" w:cs="Times New Roman"/>
          <w:sz w:val="24"/>
          <w:szCs w:val="24"/>
        </w:rPr>
        <w:t>.</w:t>
      </w:r>
    </w:p>
    <w:p w14:paraId="1EC5B37C" w14:textId="77777777" w:rsidR="007533E6" w:rsidRPr="002524B4" w:rsidRDefault="007533E6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354B2" w14:textId="77777777" w:rsidR="007533E6" w:rsidRPr="002524B4" w:rsidRDefault="007533E6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B4">
        <w:rPr>
          <w:rFonts w:ascii="Times New Roman" w:hAnsi="Times New Roman" w:cs="Times New Roman"/>
          <w:b/>
          <w:bCs/>
          <w:sz w:val="24"/>
          <w:szCs w:val="24"/>
        </w:rPr>
        <w:t xml:space="preserve">Доходы проекта </w:t>
      </w:r>
      <w:bookmarkStart w:id="4" w:name="_Hlk89177869"/>
      <w:r w:rsidRPr="002524B4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4"/>
    </w:p>
    <w:p w14:paraId="4654F06E" w14:textId="77777777" w:rsidR="007533E6" w:rsidRPr="002524B4" w:rsidRDefault="007533E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8758A" w14:textId="77777777" w:rsidR="007533E6" w:rsidRPr="002524B4" w:rsidRDefault="007533E6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Доходы бюджета поселения сформированы с учетом нормативных правовых актов Алтайского края, Змеиногорского района и поселения Барановский сельсовет Змеиногорского района Алтайского края.</w:t>
      </w:r>
    </w:p>
    <w:p w14:paraId="4AE21735" w14:textId="77777777" w:rsidR="007533E6" w:rsidRPr="002524B4" w:rsidRDefault="007533E6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В таблице № 2 представлены динамика и структура доходной части бюджета поселения на 2023 год </w:t>
      </w:r>
      <w:r w:rsidRPr="002524B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2524B4">
        <w:rPr>
          <w:rFonts w:ascii="Times New Roman" w:hAnsi="Times New Roman" w:cs="Times New Roman"/>
          <w:sz w:val="24"/>
          <w:szCs w:val="24"/>
        </w:rPr>
        <w:t>.</w:t>
      </w:r>
    </w:p>
    <w:p w14:paraId="5EA1318E" w14:textId="77777777" w:rsidR="007533E6" w:rsidRPr="002524B4" w:rsidRDefault="007533E6" w:rsidP="007372A0">
      <w:pPr>
        <w:pStyle w:val="Default"/>
        <w:ind w:firstLine="709"/>
        <w:jc w:val="right"/>
        <w:rPr>
          <w:color w:val="auto"/>
        </w:rPr>
      </w:pPr>
      <w:r w:rsidRPr="002524B4">
        <w:rPr>
          <w:color w:val="auto"/>
        </w:rPr>
        <w:t>Таблица №2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3"/>
        <w:gridCol w:w="708"/>
        <w:gridCol w:w="819"/>
        <w:gridCol w:w="710"/>
        <w:gridCol w:w="910"/>
        <w:gridCol w:w="709"/>
        <w:gridCol w:w="993"/>
        <w:gridCol w:w="708"/>
        <w:gridCol w:w="987"/>
        <w:gridCol w:w="572"/>
      </w:tblGrid>
      <w:tr w:rsidR="002524B4" w:rsidRPr="002524B4" w14:paraId="52621838" w14:textId="77777777" w:rsidTr="00D5244C">
        <w:tc>
          <w:tcPr>
            <w:tcW w:w="1260" w:type="dxa"/>
            <w:vMerge w:val="restart"/>
            <w:vAlign w:val="center"/>
          </w:tcPr>
          <w:p w14:paraId="68F7049A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30" w:type="dxa"/>
            <w:gridSpan w:val="4"/>
            <w:vAlign w:val="center"/>
          </w:tcPr>
          <w:p w14:paraId="677876FD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  <w:vAlign w:val="center"/>
          </w:tcPr>
          <w:p w14:paraId="1379A918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 w14:paraId="3D58C7C0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vAlign w:val="center"/>
          </w:tcPr>
          <w:p w14:paraId="11F3D5E9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524B4" w:rsidRPr="002524B4" w14:paraId="1D53765D" w14:textId="77777777" w:rsidTr="00D5244C">
        <w:tc>
          <w:tcPr>
            <w:tcW w:w="1260" w:type="dxa"/>
            <w:vMerge/>
            <w:vAlign w:val="center"/>
          </w:tcPr>
          <w:p w14:paraId="18480E9D" w14:textId="77777777" w:rsidR="007533E6" w:rsidRPr="002524B4" w:rsidRDefault="007533E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655097" w14:textId="77777777" w:rsidR="007533E6" w:rsidRPr="002524B4" w:rsidRDefault="007533E6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№41</w:t>
            </w:r>
          </w:p>
        </w:tc>
        <w:tc>
          <w:tcPr>
            <w:tcW w:w="1529" w:type="dxa"/>
            <w:gridSpan w:val="2"/>
            <w:vAlign w:val="center"/>
          </w:tcPr>
          <w:p w14:paraId="0CD16323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879" w:type="dxa"/>
            <w:gridSpan w:val="6"/>
            <w:vAlign w:val="center"/>
          </w:tcPr>
          <w:p w14:paraId="57D4E49E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2524B4" w:rsidRPr="002524B4" w14:paraId="1986845B" w14:textId="77777777" w:rsidTr="00D125B2">
        <w:tc>
          <w:tcPr>
            <w:tcW w:w="1260" w:type="dxa"/>
            <w:vMerge/>
            <w:vAlign w:val="center"/>
          </w:tcPr>
          <w:p w14:paraId="25F09605" w14:textId="77777777" w:rsidR="007533E6" w:rsidRPr="002524B4" w:rsidRDefault="007533E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9B7F531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41461531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19" w:type="dxa"/>
            <w:vAlign w:val="center"/>
          </w:tcPr>
          <w:p w14:paraId="38A7E213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0" w:type="dxa"/>
            <w:vAlign w:val="center"/>
          </w:tcPr>
          <w:p w14:paraId="1B98D49D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10" w:type="dxa"/>
            <w:vAlign w:val="center"/>
          </w:tcPr>
          <w:p w14:paraId="5121391E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09" w:type="dxa"/>
            <w:vAlign w:val="center"/>
          </w:tcPr>
          <w:p w14:paraId="02990294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vAlign w:val="center"/>
          </w:tcPr>
          <w:p w14:paraId="4304909A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08" w:type="dxa"/>
            <w:vAlign w:val="center"/>
          </w:tcPr>
          <w:p w14:paraId="212C3D90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87" w:type="dxa"/>
            <w:vAlign w:val="center"/>
          </w:tcPr>
          <w:p w14:paraId="39429115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72" w:type="dxa"/>
            <w:vAlign w:val="center"/>
          </w:tcPr>
          <w:p w14:paraId="49C4AF51" w14:textId="77777777" w:rsidR="007533E6" w:rsidRPr="002524B4" w:rsidRDefault="007533E6" w:rsidP="00AF46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2524B4" w:rsidRPr="002524B4" w14:paraId="0B5F4BD5" w14:textId="77777777" w:rsidTr="001C6773">
        <w:trPr>
          <w:trHeight w:val="463"/>
        </w:trPr>
        <w:tc>
          <w:tcPr>
            <w:tcW w:w="1260" w:type="dxa"/>
            <w:vAlign w:val="center"/>
          </w:tcPr>
          <w:p w14:paraId="589046F0" w14:textId="77777777" w:rsidR="007533E6" w:rsidRPr="002524B4" w:rsidRDefault="007533E6" w:rsidP="00E9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14:paraId="31FE41A6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1529,0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95CB1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19" w:type="dxa"/>
            <w:vAlign w:val="center"/>
          </w:tcPr>
          <w:p w14:paraId="07D5AE8C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1529,0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5E5D6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10" w:type="dxa"/>
            <w:vAlign w:val="center"/>
          </w:tcPr>
          <w:p w14:paraId="309F1D53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</w:tc>
        <w:tc>
          <w:tcPr>
            <w:tcW w:w="709" w:type="dxa"/>
            <w:vAlign w:val="center"/>
          </w:tcPr>
          <w:p w14:paraId="6334B488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vAlign w:val="center"/>
          </w:tcPr>
          <w:p w14:paraId="77FEB083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1717,0</w:t>
            </w:r>
          </w:p>
        </w:tc>
        <w:tc>
          <w:tcPr>
            <w:tcW w:w="708" w:type="dxa"/>
            <w:vAlign w:val="center"/>
          </w:tcPr>
          <w:p w14:paraId="00C697B7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8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70059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1745,0</w:t>
            </w:r>
          </w:p>
        </w:tc>
        <w:tc>
          <w:tcPr>
            <w:tcW w:w="57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5515D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2524B4" w:rsidRPr="002524B4" w14:paraId="7E681618" w14:textId="77777777" w:rsidTr="001C6773">
        <w:trPr>
          <w:trHeight w:val="532"/>
        </w:trPr>
        <w:tc>
          <w:tcPr>
            <w:tcW w:w="1260" w:type="dxa"/>
            <w:vAlign w:val="center"/>
          </w:tcPr>
          <w:p w14:paraId="61ECE532" w14:textId="77777777" w:rsidR="007533E6" w:rsidRPr="002524B4" w:rsidRDefault="007533E6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_Hlk88053083"/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14:paraId="58219F8E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2F61C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19" w:type="dxa"/>
            <w:vAlign w:val="center"/>
          </w:tcPr>
          <w:p w14:paraId="2FD85CC0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AFDA8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10" w:type="dxa"/>
            <w:vAlign w:val="center"/>
          </w:tcPr>
          <w:p w14:paraId="1591C996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09" w:type="dxa"/>
            <w:vAlign w:val="center"/>
          </w:tcPr>
          <w:p w14:paraId="14EF31C6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vAlign w:val="center"/>
          </w:tcPr>
          <w:p w14:paraId="375527D6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08" w:type="dxa"/>
            <w:vAlign w:val="center"/>
          </w:tcPr>
          <w:p w14:paraId="58E60B57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DF734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13D44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bookmarkEnd w:id="5"/>
      <w:tr w:rsidR="002524B4" w:rsidRPr="002524B4" w14:paraId="451F43C0" w14:textId="77777777" w:rsidTr="001C6773">
        <w:trPr>
          <w:trHeight w:val="296"/>
        </w:trPr>
        <w:tc>
          <w:tcPr>
            <w:tcW w:w="1260" w:type="dxa"/>
            <w:vAlign w:val="center"/>
          </w:tcPr>
          <w:p w14:paraId="7A247FFD" w14:textId="77777777" w:rsidR="007533E6" w:rsidRPr="002524B4" w:rsidRDefault="007533E6" w:rsidP="00E943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3" w:type="dxa"/>
            <w:vAlign w:val="center"/>
          </w:tcPr>
          <w:p w14:paraId="654F150E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79593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19" w:type="dxa"/>
            <w:vAlign w:val="center"/>
          </w:tcPr>
          <w:p w14:paraId="4061F9ED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1671,0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BDC48E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10" w:type="dxa"/>
            <w:vAlign w:val="center"/>
          </w:tcPr>
          <w:p w14:paraId="502A2BB0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1862,0</w:t>
            </w:r>
          </w:p>
        </w:tc>
        <w:tc>
          <w:tcPr>
            <w:tcW w:w="709" w:type="dxa"/>
            <w:vAlign w:val="center"/>
          </w:tcPr>
          <w:p w14:paraId="7CDAF04D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vAlign w:val="center"/>
          </w:tcPr>
          <w:p w14:paraId="7641B35A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1957,0</w:t>
            </w:r>
          </w:p>
        </w:tc>
        <w:tc>
          <w:tcPr>
            <w:tcW w:w="708" w:type="dxa"/>
            <w:vAlign w:val="center"/>
          </w:tcPr>
          <w:p w14:paraId="518A8DCA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E4F3B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1997,0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263E5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2524B4" w:rsidRPr="002524B4" w14:paraId="45F717AD" w14:textId="77777777" w:rsidTr="001C6773">
        <w:trPr>
          <w:trHeight w:val="549"/>
        </w:trPr>
        <w:tc>
          <w:tcPr>
            <w:tcW w:w="1260" w:type="dxa"/>
            <w:vAlign w:val="center"/>
          </w:tcPr>
          <w:p w14:paraId="5B76E461" w14:textId="77777777" w:rsidR="007533E6" w:rsidRPr="002524B4" w:rsidRDefault="007533E6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14:paraId="7B244FF3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C2100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19" w:type="dxa"/>
            <w:vAlign w:val="center"/>
          </w:tcPr>
          <w:p w14:paraId="412AE36D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3695,2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3B20D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10" w:type="dxa"/>
            <w:vAlign w:val="center"/>
          </w:tcPr>
          <w:p w14:paraId="7CB2744F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1750,7</w:t>
            </w:r>
          </w:p>
        </w:tc>
        <w:tc>
          <w:tcPr>
            <w:tcW w:w="709" w:type="dxa"/>
            <w:vAlign w:val="center"/>
          </w:tcPr>
          <w:p w14:paraId="652507DD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  <w:vAlign w:val="center"/>
          </w:tcPr>
          <w:p w14:paraId="58AB8B37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8" w:type="dxa"/>
            <w:vAlign w:val="center"/>
          </w:tcPr>
          <w:p w14:paraId="4808A654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1CD32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1428,4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9A121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2524B4" w:rsidRPr="002524B4" w14:paraId="6720C906" w14:textId="77777777" w:rsidTr="001C6773">
        <w:trPr>
          <w:trHeight w:val="388"/>
        </w:trPr>
        <w:tc>
          <w:tcPr>
            <w:tcW w:w="1260" w:type="dxa"/>
            <w:vAlign w:val="center"/>
          </w:tcPr>
          <w:p w14:paraId="33541387" w14:textId="77777777" w:rsidR="007533E6" w:rsidRPr="002524B4" w:rsidRDefault="007533E6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14:paraId="3B7DE70D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3543,0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5C2B9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  <w:vAlign w:val="center"/>
          </w:tcPr>
          <w:p w14:paraId="25DC2DB7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5366,2</w:t>
            </w:r>
          </w:p>
        </w:tc>
        <w:tc>
          <w:tcPr>
            <w:tcW w:w="710" w:type="dxa"/>
            <w:vAlign w:val="center"/>
          </w:tcPr>
          <w:p w14:paraId="0AD29EA6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  <w:vAlign w:val="center"/>
          </w:tcPr>
          <w:p w14:paraId="4D1CFFA0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3612,7</w:t>
            </w:r>
          </w:p>
        </w:tc>
        <w:tc>
          <w:tcPr>
            <w:tcW w:w="709" w:type="dxa"/>
            <w:vAlign w:val="center"/>
          </w:tcPr>
          <w:p w14:paraId="6C87753D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23A99661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3378,2</w:t>
            </w:r>
          </w:p>
        </w:tc>
        <w:tc>
          <w:tcPr>
            <w:tcW w:w="708" w:type="dxa"/>
            <w:vAlign w:val="center"/>
          </w:tcPr>
          <w:p w14:paraId="3BFACC66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031A2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3425,4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CDFC2" w14:textId="77777777" w:rsidR="007533E6" w:rsidRPr="002524B4" w:rsidRDefault="007533E6" w:rsidP="001C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</w:tc>
      </w:tr>
    </w:tbl>
    <w:p w14:paraId="6FCCEA2E" w14:textId="2293F8C4" w:rsidR="007533E6" w:rsidRPr="002524B4" w:rsidRDefault="007533E6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По сравнению с утвержденными показателями 2022 года в проекте бюджета поселения, утвержденного </w:t>
      </w:r>
      <w:r w:rsidRPr="002524B4">
        <w:rPr>
          <w:rFonts w:ascii="Times New Roman" w:hAnsi="Times New Roman"/>
          <w:sz w:val="24"/>
          <w:szCs w:val="24"/>
          <w:lang w:eastAsia="ru-RU"/>
        </w:rPr>
        <w:t>Решением СД от 22.12.2021 №</w:t>
      </w:r>
      <w:r w:rsidR="005C593D" w:rsidRPr="002524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24B4">
        <w:rPr>
          <w:rFonts w:ascii="Times New Roman" w:hAnsi="Times New Roman"/>
          <w:sz w:val="24"/>
          <w:szCs w:val="24"/>
          <w:lang w:eastAsia="ru-RU"/>
        </w:rPr>
        <w:t>41</w:t>
      </w:r>
      <w:r w:rsidRPr="002524B4">
        <w:rPr>
          <w:rFonts w:ascii="Times New Roman" w:hAnsi="Times New Roman" w:cs="Times New Roman"/>
          <w:sz w:val="24"/>
          <w:szCs w:val="24"/>
        </w:rPr>
        <w:t xml:space="preserve"> прогнозируется увеличение поступлений в 2023 году от налоговых доходов на 158,0 тыс. рублей (на 10,3%).</w:t>
      </w:r>
    </w:p>
    <w:p w14:paraId="2340E258" w14:textId="77777777" w:rsidR="007533E6" w:rsidRPr="002524B4" w:rsidRDefault="007533E6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Прогнозируется уменьшение по неналоговом доходам на 65,0 тыс. рублей (на 27,1%) по сравнению с утвержденными показателями 2022 года, по сравнению с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2524B4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неналоговом доходам на 33,0 тыс. рублей (или на 23,2%). </w:t>
      </w:r>
    </w:p>
    <w:p w14:paraId="0B3818B9" w14:textId="77777777" w:rsidR="007533E6" w:rsidRPr="002524B4" w:rsidRDefault="007533E6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По сравнению с утвержденными показателями 2022 года в проекте бюджета поселения прогнозируется уменьшение в 2023 году от безвозмездных поступлений на 23,3 тыс. рублей (на 1,3%), также прогнозируется уменьшение 2023 года к 2022 году по сравнению с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2524B4">
        <w:rPr>
          <w:rFonts w:ascii="Times New Roman" w:hAnsi="Times New Roman" w:cs="Times New Roman"/>
          <w:sz w:val="24"/>
          <w:szCs w:val="24"/>
        </w:rPr>
        <w:t xml:space="preserve">на 1944,5 тыс. рублей (на 52,6%). </w:t>
      </w:r>
    </w:p>
    <w:p w14:paraId="02192104" w14:textId="77777777" w:rsidR="007533E6" w:rsidRPr="002524B4" w:rsidRDefault="007533E6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По сравнению с ожидаемым исполнением в 2022 году прогнозируется увеличение поступлений в 2023 году от налоговых и неналоговых доходов на 191,0 тыс. рублей или на 11,4%.</w:t>
      </w:r>
    </w:p>
    <w:p w14:paraId="19144596" w14:textId="77777777" w:rsidR="007533E6" w:rsidRPr="002524B4" w:rsidRDefault="007533E6" w:rsidP="007E25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На 2024 и 2025 годы поступление налоговых и неналоговых доходов запланировано с ростом к уровню предыдущего года на 5,1% и 2,0% соответственно. </w:t>
      </w:r>
    </w:p>
    <w:p w14:paraId="39BE48A3" w14:textId="77777777" w:rsidR="007533E6" w:rsidRPr="002524B4" w:rsidRDefault="007533E6" w:rsidP="007E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Всего доходов прогнозируются с увеличением в 2023 году к 2022 году по сравнению с утвержденными показателями на 69,7 тыс. рублей (на 2,0%) и по сравнению </w:t>
      </w:r>
      <w:r w:rsidRPr="002524B4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2524B4">
        <w:rPr>
          <w:rFonts w:ascii="Times New Roman" w:hAnsi="Times New Roman" w:cs="Times New Roman"/>
          <w:sz w:val="24"/>
          <w:szCs w:val="24"/>
        </w:rPr>
        <w:t>прогнозируется уменьшение доходов на 1 753,5 тыс. рублей (или на 32,7%).</w:t>
      </w:r>
    </w:p>
    <w:p w14:paraId="53F56816" w14:textId="77777777" w:rsidR="007533E6" w:rsidRPr="002524B4" w:rsidRDefault="007533E6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На очередной бюджетный цикл планируется увеличение доли налоговых и неналоговых доходов в структуре доходов бюджета поселения с 51,5% – в 2023 году до 58,3% – в 2025 году.</w:t>
      </w:r>
    </w:p>
    <w:p w14:paraId="08A6E9CA" w14:textId="77777777" w:rsidR="007533E6" w:rsidRPr="002524B4" w:rsidRDefault="007533E6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B4">
        <w:rPr>
          <w:rFonts w:ascii="Times New Roman" w:hAnsi="Times New Roman" w:cs="Times New Roman"/>
          <w:b/>
          <w:bCs/>
          <w:sz w:val="24"/>
          <w:szCs w:val="24"/>
        </w:rPr>
        <w:t>3.1. Налоговые доходы бюджета поселения</w:t>
      </w:r>
    </w:p>
    <w:p w14:paraId="06639D0A" w14:textId="77777777" w:rsidR="007533E6" w:rsidRPr="002524B4" w:rsidRDefault="007533E6" w:rsidP="0089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bookmarkStart w:id="6" w:name="_Hlk89165700"/>
      <w:r w:rsidRPr="002524B4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6"/>
      <w:r w:rsidRPr="002524B4">
        <w:rPr>
          <w:rFonts w:ascii="Times New Roman" w:hAnsi="Times New Roman" w:cs="Times New Roman"/>
          <w:sz w:val="24"/>
          <w:szCs w:val="24"/>
        </w:rPr>
        <w:t xml:space="preserve"> объем налоговых доходов на 2023 год спрогнозирован в сумме 1 687,0 тыс. рублей, с увеличением к утвержденному бюджету 2022 года на 158,0 тыс. рублей или 10,33%, по сравнению с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2524B4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 по налоговом доходам на 17,0 тыс. рублей (или на 1,0%). </w:t>
      </w:r>
    </w:p>
    <w:p w14:paraId="368C3404" w14:textId="77777777" w:rsidR="007533E6" w:rsidRPr="002524B4" w:rsidRDefault="007533E6" w:rsidP="0089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Структура (в %) и динамика налоговых доходов (в тыс. рублей) по видам представлены в таблице №3.</w:t>
      </w:r>
    </w:p>
    <w:p w14:paraId="3BB45DD0" w14:textId="77777777" w:rsidR="007533E6" w:rsidRPr="002524B4" w:rsidRDefault="007533E6" w:rsidP="00891512">
      <w:pPr>
        <w:pStyle w:val="Default"/>
        <w:ind w:right="142" w:firstLine="709"/>
        <w:jc w:val="right"/>
        <w:rPr>
          <w:color w:val="auto"/>
        </w:rPr>
      </w:pPr>
      <w:r w:rsidRPr="002524B4">
        <w:rPr>
          <w:color w:val="auto"/>
        </w:rPr>
        <w:t>Таблица № 3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2524B4" w:rsidRPr="002524B4" w14:paraId="0E29763F" w14:textId="77777777" w:rsidTr="00743B90">
        <w:trPr>
          <w:trHeight w:val="470"/>
        </w:trPr>
        <w:tc>
          <w:tcPr>
            <w:tcW w:w="1673" w:type="dxa"/>
            <w:vMerge w:val="restart"/>
            <w:vAlign w:val="center"/>
          </w:tcPr>
          <w:p w14:paraId="117FBEAB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_Hlk88132820"/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76" w:type="dxa"/>
            <w:gridSpan w:val="3"/>
            <w:vAlign w:val="center"/>
          </w:tcPr>
          <w:p w14:paraId="6CC2723F" w14:textId="77777777" w:rsidR="007533E6" w:rsidRPr="002524B4" w:rsidRDefault="007533E6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№41</w:t>
            </w:r>
          </w:p>
        </w:tc>
        <w:tc>
          <w:tcPr>
            <w:tcW w:w="1542" w:type="dxa"/>
            <w:gridSpan w:val="2"/>
          </w:tcPr>
          <w:p w14:paraId="7AA5C9B4" w14:textId="77777777" w:rsidR="007533E6" w:rsidRPr="002524B4" w:rsidRDefault="007533E6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" w:name="_Hlk119929222"/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  <w:bookmarkEnd w:id="8"/>
          </w:p>
        </w:tc>
        <w:tc>
          <w:tcPr>
            <w:tcW w:w="4632" w:type="dxa"/>
            <w:gridSpan w:val="6"/>
            <w:vAlign w:val="center"/>
          </w:tcPr>
          <w:p w14:paraId="4537F11B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2524B4" w:rsidRPr="002524B4" w14:paraId="2A9A9A2B" w14:textId="77777777" w:rsidTr="00743B90">
        <w:trPr>
          <w:trHeight w:val="305"/>
        </w:trPr>
        <w:tc>
          <w:tcPr>
            <w:tcW w:w="1673" w:type="dxa"/>
            <w:vMerge/>
            <w:vAlign w:val="center"/>
          </w:tcPr>
          <w:p w14:paraId="67AA15C4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0311F9F7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63AF3293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533413EF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0FEDA333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524B4" w:rsidRPr="002524B4" w14:paraId="2032B374" w14:textId="77777777" w:rsidTr="00743B90">
        <w:trPr>
          <w:trHeight w:val="176"/>
        </w:trPr>
        <w:tc>
          <w:tcPr>
            <w:tcW w:w="1673" w:type="dxa"/>
            <w:vMerge/>
            <w:vAlign w:val="center"/>
          </w:tcPr>
          <w:p w14:paraId="081937C5" w14:textId="77777777" w:rsidR="007533E6" w:rsidRPr="002524B4" w:rsidRDefault="007533E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A7D335E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40287CD5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6C49CF7E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66AA05FD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23B4A66F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6461BCE6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1498B5D3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41841334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02E18A89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218C58AD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2524B4" w:rsidRPr="002524B4" w14:paraId="70E8AF07" w14:textId="77777777" w:rsidTr="00743B90">
        <w:trPr>
          <w:trHeight w:val="568"/>
        </w:trPr>
        <w:tc>
          <w:tcPr>
            <w:tcW w:w="1673" w:type="dxa"/>
            <w:vAlign w:val="center"/>
          </w:tcPr>
          <w:p w14:paraId="541B2203" w14:textId="77777777" w:rsidR="007533E6" w:rsidRPr="002524B4" w:rsidRDefault="007533E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4A1C3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EE730E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4C0C94A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6D042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04C8C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A53ECC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6EAD4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BB53D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4A00E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E2D0A16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2524B4" w:rsidRPr="002524B4" w14:paraId="1F3FDD8B" w14:textId="77777777" w:rsidTr="00743B90">
        <w:trPr>
          <w:trHeight w:val="568"/>
        </w:trPr>
        <w:tc>
          <w:tcPr>
            <w:tcW w:w="1673" w:type="dxa"/>
            <w:vAlign w:val="center"/>
          </w:tcPr>
          <w:p w14:paraId="298F92DC" w14:textId="77777777" w:rsidR="007533E6" w:rsidRPr="002524B4" w:rsidRDefault="007533E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1CA62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DB784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0361959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72F5E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1004A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4FA3D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0CA75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3AB3E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D40F6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CF21C98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524B4" w:rsidRPr="002524B4" w14:paraId="3429851F" w14:textId="77777777" w:rsidTr="00743B90">
        <w:tc>
          <w:tcPr>
            <w:tcW w:w="1673" w:type="dxa"/>
            <w:vAlign w:val="center"/>
          </w:tcPr>
          <w:p w14:paraId="7022EDBE" w14:textId="77777777" w:rsidR="007533E6" w:rsidRPr="002524B4" w:rsidRDefault="007533E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B9"/>
            <w:bookmarkEnd w:id="9"/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078079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84B8B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5D6E612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4FA75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94401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2AA9D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8111E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57BB3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746AA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7DEA9EB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2524B4" w:rsidRPr="002524B4" w14:paraId="4BC9F0EA" w14:textId="77777777" w:rsidTr="00743B90">
        <w:tc>
          <w:tcPr>
            <w:tcW w:w="1673" w:type="dxa"/>
            <w:vAlign w:val="center"/>
          </w:tcPr>
          <w:p w14:paraId="37E4CDB4" w14:textId="77777777" w:rsidR="007533E6" w:rsidRPr="002524B4" w:rsidRDefault="007533E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44B41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7E6CA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41D95A0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1BE1D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75812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A75FD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D67BD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1AF2C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A324E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3D8B5FA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2524B4" w:rsidRPr="002524B4" w14:paraId="106F4BB6" w14:textId="77777777" w:rsidTr="00743B90">
        <w:tc>
          <w:tcPr>
            <w:tcW w:w="1673" w:type="dxa"/>
            <w:vAlign w:val="center"/>
          </w:tcPr>
          <w:p w14:paraId="1D2C2A96" w14:textId="77777777" w:rsidR="007533E6" w:rsidRPr="002524B4" w:rsidRDefault="007533E6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Итого 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A6D58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1529,0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1B34C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E78146B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43459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90E40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497E0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33223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72051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F6E5D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1745,0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C799C55" w14:textId="77777777" w:rsidR="007533E6" w:rsidRPr="002524B4" w:rsidRDefault="007533E6" w:rsidP="00F10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7"/>
    <w:p w14:paraId="18B84F13" w14:textId="77777777" w:rsidR="007533E6" w:rsidRPr="002524B4" w:rsidRDefault="007533E6" w:rsidP="008E4C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На 2023 год планируется поступление </w:t>
      </w:r>
      <w:r w:rsidRPr="002524B4">
        <w:rPr>
          <w:rFonts w:ascii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2524B4">
        <w:rPr>
          <w:rFonts w:ascii="Times New Roman" w:hAnsi="Times New Roman" w:cs="Times New Roman"/>
          <w:sz w:val="24"/>
          <w:szCs w:val="24"/>
        </w:rPr>
        <w:t xml:space="preserve"> </w:t>
      </w:r>
      <w:r w:rsidRPr="002524B4">
        <w:rPr>
          <w:rFonts w:ascii="Times New Roman" w:hAnsi="Times New Roman"/>
          <w:sz w:val="24"/>
          <w:szCs w:val="24"/>
          <w:lang w:eastAsia="ru-RU"/>
        </w:rPr>
        <w:t>на 13,0 тыс. рублей или на 4,8% больше ожидаемого исполнения в 2022 году (Оценка за 2022 год), в 2024 году к предыдущему году больше на 2,5% и в 2025 году больше предыдущего года на 1,7%.</w:t>
      </w:r>
    </w:p>
    <w:p w14:paraId="71BE4A17" w14:textId="77777777" w:rsidR="007533E6" w:rsidRPr="002524B4" w:rsidRDefault="007533E6" w:rsidP="000C3E7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 xml:space="preserve">Единый сельскохозяйственный налог 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планируется с уменьшением </w:t>
      </w:r>
      <w:r w:rsidRPr="002524B4">
        <w:rPr>
          <w:rFonts w:ascii="Times New Roman" w:hAnsi="Times New Roman" w:cs="Times New Roman"/>
          <w:sz w:val="24"/>
          <w:szCs w:val="24"/>
        </w:rPr>
        <w:t>к утвержденному бюджету 2022 года на</w:t>
      </w:r>
      <w:r w:rsidRPr="002524B4">
        <w:rPr>
          <w:rFonts w:ascii="Times New Roman" w:hAnsi="Times New Roman" w:cs="Times New Roman"/>
          <w:bCs/>
          <w:sz w:val="24"/>
          <w:szCs w:val="24"/>
        </w:rPr>
        <w:t xml:space="preserve"> 40,0 тыс. рублей или на 80%, к </w:t>
      </w:r>
      <w:r w:rsidRPr="002524B4">
        <w:rPr>
          <w:rFonts w:ascii="Times New Roman" w:hAnsi="Times New Roman"/>
          <w:sz w:val="24"/>
          <w:szCs w:val="24"/>
          <w:lang w:eastAsia="ru-RU"/>
        </w:rPr>
        <w:t>ожидаемому исполнению в 2022 году (Оценка за 2022 год) - с уменьшением на 60,0 тыс. рублей</w:t>
      </w:r>
      <w:r w:rsidRPr="002524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524B4">
        <w:rPr>
          <w:rFonts w:ascii="Times New Roman" w:hAnsi="Times New Roman"/>
          <w:sz w:val="24"/>
          <w:szCs w:val="24"/>
          <w:lang w:eastAsia="ru-RU"/>
        </w:rPr>
        <w:t>или на 85,7%, в 2024 году к предыдущему году - больше в 3раза и в 2025 году больше предыдущего года на 66,7%.</w:t>
      </w:r>
    </w:p>
    <w:p w14:paraId="2C2D4B6B" w14:textId="7FF7C21F" w:rsidR="007533E6" w:rsidRPr="002524B4" w:rsidRDefault="007533E6" w:rsidP="000C3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2524B4">
        <w:rPr>
          <w:rFonts w:ascii="Times New Roman" w:hAnsi="Times New Roman" w:cs="Times New Roman"/>
          <w:sz w:val="24"/>
          <w:szCs w:val="24"/>
        </w:rPr>
        <w:t xml:space="preserve"> планируется на сумму 117,0 тыс. рублей, что </w:t>
      </w:r>
      <w:r w:rsidRPr="002524B4">
        <w:rPr>
          <w:rFonts w:ascii="Times New Roman" w:hAnsi="Times New Roman"/>
          <w:sz w:val="24"/>
          <w:szCs w:val="24"/>
          <w:lang w:eastAsia="ru-RU"/>
        </w:rPr>
        <w:t>больше ожидаемого исполнения в 2022 году (Оценка за 2022 год)</w:t>
      </w:r>
      <w:r w:rsidRPr="002524B4">
        <w:rPr>
          <w:rFonts w:ascii="Times New Roman" w:hAnsi="Times New Roman" w:cs="Times New Roman"/>
          <w:sz w:val="24"/>
          <w:szCs w:val="24"/>
        </w:rPr>
        <w:t xml:space="preserve"> на 47,0 тыс. рублей или на 67,1%. В 2024 году планируется </w:t>
      </w:r>
      <w:r w:rsidRPr="002524B4">
        <w:rPr>
          <w:rFonts w:ascii="Times New Roman" w:hAnsi="Times New Roman"/>
          <w:sz w:val="24"/>
          <w:szCs w:val="24"/>
          <w:lang w:eastAsia="ru-RU"/>
        </w:rPr>
        <w:t>больше предыдущего года на 2,6%, в</w:t>
      </w:r>
      <w:r w:rsidRPr="002524B4">
        <w:rPr>
          <w:rFonts w:ascii="Times New Roman" w:hAnsi="Times New Roman" w:cs="Times New Roman"/>
          <w:sz w:val="24"/>
          <w:szCs w:val="24"/>
        </w:rPr>
        <w:t xml:space="preserve"> 2025 году изменений к предыдущему году нет -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на уровне 2024 года</w:t>
      </w:r>
      <w:r w:rsidRPr="002524B4">
        <w:rPr>
          <w:rFonts w:ascii="Times New Roman" w:hAnsi="Times New Roman" w:cs="Times New Roman"/>
          <w:sz w:val="24"/>
          <w:szCs w:val="24"/>
        </w:rPr>
        <w:t>.</w:t>
      </w:r>
    </w:p>
    <w:p w14:paraId="60B31379" w14:textId="5EDF21B6" w:rsidR="007533E6" w:rsidRPr="002524B4" w:rsidRDefault="007533E6" w:rsidP="0062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Основную долю в поступлениях налоговых доходов 75,7% прогнозируется в 2023 году по </w:t>
      </w:r>
      <w:r w:rsidRPr="002524B4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Земельному налогу </w:t>
      </w:r>
      <w:r w:rsidRPr="002524B4">
        <w:rPr>
          <w:rFonts w:ascii="Times New Roman" w:hAnsi="Times New Roman" w:cs="Times New Roman"/>
          <w:sz w:val="24"/>
          <w:szCs w:val="24"/>
        </w:rPr>
        <w:t xml:space="preserve">в сумме 1277,0 тыс. рублей, что больше утвержденного поступления </w:t>
      </w:r>
      <w:r w:rsidRPr="002524B4">
        <w:rPr>
          <w:rFonts w:ascii="Times New Roman" w:hAnsi="Times New Roman"/>
          <w:sz w:val="24"/>
          <w:szCs w:val="24"/>
          <w:lang w:eastAsia="ru-RU"/>
        </w:rPr>
        <w:t>Решением СД от 22.12.2021 №41</w:t>
      </w:r>
      <w:r w:rsidRPr="002524B4">
        <w:rPr>
          <w:rFonts w:ascii="Times New Roman" w:hAnsi="Times New Roman"/>
          <w:sz w:val="24"/>
          <w:szCs w:val="24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>в 2022 году на 180,0 тыс. рублей или на 16,4</w:t>
      </w:r>
      <w:bookmarkStart w:id="10" w:name="_Hlk88123739"/>
      <w:r w:rsidRPr="002524B4">
        <w:rPr>
          <w:rFonts w:ascii="Times New Roman" w:hAnsi="Times New Roman" w:cs="Times New Roman"/>
          <w:sz w:val="24"/>
          <w:szCs w:val="24"/>
        </w:rPr>
        <w:t xml:space="preserve">% и </w:t>
      </w:r>
      <w:r w:rsidRPr="002524B4">
        <w:rPr>
          <w:rFonts w:ascii="Times New Roman" w:hAnsi="Times New Roman"/>
          <w:sz w:val="24"/>
          <w:szCs w:val="24"/>
          <w:lang w:eastAsia="ru-RU"/>
        </w:rPr>
        <w:t>больше ожидаемого исполнения в 2022 году (Оценка за 2022 год)</w:t>
      </w:r>
      <w:r w:rsidRPr="002524B4">
        <w:rPr>
          <w:rFonts w:ascii="Times New Roman" w:hAnsi="Times New Roman" w:cs="Times New Roman"/>
          <w:sz w:val="24"/>
          <w:szCs w:val="24"/>
        </w:rPr>
        <w:t xml:space="preserve"> на 17,0 тыс. рублей или на 1,3%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524B4">
        <w:rPr>
          <w:rFonts w:ascii="Times New Roman" w:hAnsi="Times New Roman" w:cs="Times New Roman"/>
          <w:sz w:val="24"/>
          <w:szCs w:val="24"/>
        </w:rPr>
        <w:t xml:space="preserve">В 2024 году планируется на уровне 2023 года, в 2025 году </w:t>
      </w:r>
      <w:r w:rsidRPr="002524B4">
        <w:rPr>
          <w:rFonts w:ascii="Times New Roman" w:hAnsi="Times New Roman"/>
          <w:sz w:val="24"/>
          <w:szCs w:val="24"/>
          <w:lang w:eastAsia="ru-RU"/>
        </w:rPr>
        <w:t>больше предыдущего года на 0,2%.</w:t>
      </w:r>
    </w:p>
    <w:bookmarkEnd w:id="10"/>
    <w:p w14:paraId="50FEED5C" w14:textId="77777777" w:rsidR="007533E6" w:rsidRPr="002524B4" w:rsidRDefault="007533E6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sz w:val="24"/>
          <w:szCs w:val="24"/>
        </w:rPr>
        <w:lastRenderedPageBreak/>
        <w:t>Удельный вес налоговых доходов в структуре доходов в 2023 году составляет 16,7%</w:t>
      </w:r>
      <w:r w:rsidRPr="002524B4">
        <w:rPr>
          <w:rFonts w:ascii="Times New Roman" w:hAnsi="Times New Roman"/>
          <w:sz w:val="24"/>
          <w:szCs w:val="24"/>
          <w:lang w:eastAsia="ru-RU"/>
        </w:rPr>
        <w:t>, в 2024 году – 50,8%, в 2025 году -50,9%.</w:t>
      </w:r>
    </w:p>
    <w:p w14:paraId="5EE4CB8B" w14:textId="77777777" w:rsidR="007533E6" w:rsidRPr="002524B4" w:rsidRDefault="007533E6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18DA2" w14:textId="77777777" w:rsidR="007533E6" w:rsidRPr="002524B4" w:rsidRDefault="007533E6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>3.2. Неналоговые доходы бюджета поселения</w:t>
      </w:r>
    </w:p>
    <w:p w14:paraId="5B83362C" w14:textId="77777777" w:rsidR="007533E6" w:rsidRPr="002524B4" w:rsidRDefault="007533E6" w:rsidP="00DA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8136905"/>
      <w:r w:rsidRPr="002524B4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bookmarkStart w:id="12" w:name="_Hlk89171830"/>
      <w:r w:rsidRPr="002524B4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12"/>
      <w:r w:rsidRPr="002524B4">
        <w:rPr>
          <w:rFonts w:ascii="Times New Roman" w:hAnsi="Times New Roman" w:cs="Times New Roman"/>
          <w:sz w:val="24"/>
          <w:szCs w:val="24"/>
        </w:rPr>
        <w:t xml:space="preserve"> на 2023 год планируются в объеме 175,0 тыс. рублей, с уменьшением к утвержденному бюджету </w:t>
      </w:r>
      <w:r w:rsidRPr="002524B4">
        <w:rPr>
          <w:rFonts w:ascii="Times New Roman" w:hAnsi="Times New Roman"/>
          <w:sz w:val="24"/>
          <w:szCs w:val="24"/>
          <w:lang w:eastAsia="ru-RU"/>
        </w:rPr>
        <w:t>Решением СД от 22.12.2021 №41</w:t>
      </w:r>
      <w:r w:rsidRPr="002524B4">
        <w:rPr>
          <w:rFonts w:ascii="Times New Roman" w:hAnsi="Times New Roman"/>
          <w:sz w:val="24"/>
          <w:szCs w:val="24"/>
        </w:rPr>
        <w:t xml:space="preserve"> на</w:t>
      </w:r>
      <w:r w:rsidRPr="002524B4">
        <w:rPr>
          <w:rFonts w:ascii="Times New Roman" w:hAnsi="Times New Roman"/>
          <w:sz w:val="20"/>
          <w:szCs w:val="20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 xml:space="preserve">2022 год на 65,0 тыс. рублей или 27,1%, по сравнению с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2524B4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неналоговом доходам на 33,0 тыс. рублей (или на 23,2%). </w:t>
      </w:r>
    </w:p>
    <w:p w14:paraId="53C22A46" w14:textId="77777777" w:rsidR="007533E6" w:rsidRPr="002524B4" w:rsidRDefault="007533E6" w:rsidP="0027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На 2024 год планируются неналоговые доходы в объеме 240,0</w:t>
      </w:r>
      <w:r w:rsidRPr="00252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>тыс. рублей, к предыдущему периоду 2023 года с увеличением расходов на 65, тыс. рублей (или на 37,1%). На 2025 год планируются неналоговые доходы в объеме 252,0 тыс. рублей, к предыдущему периоду 2024 года с увеличением расходов на 12,0 тыс. рублей (или на 0,5%).</w:t>
      </w:r>
    </w:p>
    <w:p w14:paraId="5ADC95AC" w14:textId="77777777" w:rsidR="007533E6" w:rsidRPr="002524B4" w:rsidRDefault="007533E6" w:rsidP="00E86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Структура в разрезе видов неналоговых доходов бюджета поселения представлена в следующей таблице №4.</w:t>
      </w:r>
    </w:p>
    <w:p w14:paraId="5B66C3F2" w14:textId="77777777" w:rsidR="007533E6" w:rsidRPr="002524B4" w:rsidRDefault="007533E6" w:rsidP="00BF5D1E">
      <w:pPr>
        <w:pStyle w:val="Default"/>
        <w:ind w:right="142" w:firstLine="709"/>
        <w:jc w:val="right"/>
        <w:rPr>
          <w:color w:val="auto"/>
        </w:rPr>
      </w:pPr>
      <w:r w:rsidRPr="002524B4">
        <w:rPr>
          <w:color w:val="auto"/>
        </w:rPr>
        <w:t>Таблица № 4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2524B4" w:rsidRPr="002524B4" w14:paraId="50DB0892" w14:textId="77777777" w:rsidTr="00ED572D">
        <w:trPr>
          <w:trHeight w:val="470"/>
        </w:trPr>
        <w:tc>
          <w:tcPr>
            <w:tcW w:w="1560" w:type="dxa"/>
            <w:vMerge w:val="restart"/>
            <w:vAlign w:val="center"/>
          </w:tcPr>
          <w:p w14:paraId="1077FA4D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" w:name="_Hlk120197984"/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65CA1837" w14:textId="77777777" w:rsidR="007533E6" w:rsidRPr="002524B4" w:rsidRDefault="007533E6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№41</w:t>
            </w:r>
          </w:p>
        </w:tc>
        <w:tc>
          <w:tcPr>
            <w:tcW w:w="1542" w:type="dxa"/>
            <w:gridSpan w:val="2"/>
          </w:tcPr>
          <w:p w14:paraId="150FD152" w14:textId="77777777" w:rsidR="007533E6" w:rsidRPr="002524B4" w:rsidRDefault="007533E6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1ADDFA61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2524B4" w:rsidRPr="002524B4" w14:paraId="1CE5EBA8" w14:textId="77777777" w:rsidTr="00ED572D">
        <w:trPr>
          <w:trHeight w:val="305"/>
        </w:trPr>
        <w:tc>
          <w:tcPr>
            <w:tcW w:w="1560" w:type="dxa"/>
            <w:vMerge/>
            <w:vAlign w:val="center"/>
          </w:tcPr>
          <w:p w14:paraId="7DE49EC1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46AB4A86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3456CCA0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00F4D6B8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4BDDF3FC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524B4" w:rsidRPr="002524B4" w14:paraId="2E9E72AD" w14:textId="77777777" w:rsidTr="00ED572D">
        <w:trPr>
          <w:trHeight w:val="176"/>
        </w:trPr>
        <w:tc>
          <w:tcPr>
            <w:tcW w:w="1560" w:type="dxa"/>
            <w:vMerge/>
            <w:vAlign w:val="center"/>
          </w:tcPr>
          <w:p w14:paraId="3B8E5A8F" w14:textId="77777777" w:rsidR="007533E6" w:rsidRPr="002524B4" w:rsidRDefault="007533E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34E136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0AB0B67A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38552257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35132A0A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3B409195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371DD3B3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0E4F5A50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15487234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1751DEC7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3ADC4060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2524B4" w:rsidRPr="002524B4" w14:paraId="7D3A9833" w14:textId="77777777" w:rsidTr="000E7D0B">
        <w:trPr>
          <w:trHeight w:val="568"/>
        </w:trPr>
        <w:tc>
          <w:tcPr>
            <w:tcW w:w="1560" w:type="dxa"/>
            <w:vAlign w:val="center"/>
          </w:tcPr>
          <w:p w14:paraId="0FA21B7C" w14:textId="77777777" w:rsidR="007533E6" w:rsidRPr="002524B4" w:rsidRDefault="007533E6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52635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7A801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61505A8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6C8F6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8516C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85DB8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  <w:vAlign w:val="center"/>
          </w:tcPr>
          <w:p w14:paraId="3CF0529B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6A9DDA66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01" w:type="dxa"/>
            <w:vAlign w:val="center"/>
          </w:tcPr>
          <w:p w14:paraId="44D06FF1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0B63582E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2524B4" w:rsidRPr="002524B4" w14:paraId="25E41AE9" w14:textId="77777777" w:rsidTr="000E7D0B">
        <w:trPr>
          <w:trHeight w:val="568"/>
        </w:trPr>
        <w:tc>
          <w:tcPr>
            <w:tcW w:w="1560" w:type="dxa"/>
            <w:vAlign w:val="center"/>
          </w:tcPr>
          <w:p w14:paraId="4BEDE545" w14:textId="77777777" w:rsidR="007533E6" w:rsidRPr="002524B4" w:rsidRDefault="007533E6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174F1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FF21C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A7C443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210422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A86A04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F7D0E1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vAlign w:val="center"/>
          </w:tcPr>
          <w:p w14:paraId="67150EC5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DE47CE6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01" w:type="dxa"/>
            <w:vAlign w:val="center"/>
          </w:tcPr>
          <w:p w14:paraId="31985B86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3CFBE099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2524B4" w:rsidRPr="002524B4" w14:paraId="0E247391" w14:textId="77777777" w:rsidTr="000E7D0B">
        <w:trPr>
          <w:trHeight w:val="246"/>
        </w:trPr>
        <w:tc>
          <w:tcPr>
            <w:tcW w:w="1560" w:type="dxa"/>
            <w:vAlign w:val="center"/>
          </w:tcPr>
          <w:p w14:paraId="3AE92181" w14:textId="77777777" w:rsidR="007533E6" w:rsidRPr="002524B4" w:rsidRDefault="007533E6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728EF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A0ED9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08733F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3A1E9C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B547FF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7EF41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7C286ED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6CBF04AB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7722F467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1306FCFF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2524B4" w:rsidRPr="002524B4" w14:paraId="51E58B6C" w14:textId="77777777" w:rsidTr="000E7D0B">
        <w:tc>
          <w:tcPr>
            <w:tcW w:w="1560" w:type="dxa"/>
            <w:vAlign w:val="center"/>
          </w:tcPr>
          <w:p w14:paraId="27724C9B" w14:textId="77777777" w:rsidR="007533E6" w:rsidRPr="002524B4" w:rsidRDefault="007533E6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неналоговых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1A25C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EE8B45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061CCD5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BB709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A99BD4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BE7C8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F87E6B4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4BAA7BC1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665A7866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bCs/>
                <w:sz w:val="20"/>
                <w:szCs w:val="20"/>
              </w:rPr>
              <w:t>252,0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37C9C05D" w14:textId="77777777" w:rsidR="007533E6" w:rsidRPr="002524B4" w:rsidRDefault="007533E6" w:rsidP="000E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11"/>
    <w:bookmarkEnd w:id="13"/>
    <w:p w14:paraId="6E228DB1" w14:textId="77777777" w:rsidR="007533E6" w:rsidRPr="002524B4" w:rsidRDefault="007533E6" w:rsidP="006D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 прогнозируются в 2023 году в сумме 27,0 тыс. рублей, что меньше утвержденного поступления </w:t>
      </w:r>
      <w:r w:rsidRPr="002524B4">
        <w:rPr>
          <w:rFonts w:ascii="Times New Roman" w:hAnsi="Times New Roman"/>
          <w:sz w:val="24"/>
          <w:szCs w:val="24"/>
          <w:lang w:eastAsia="ru-RU"/>
        </w:rPr>
        <w:t>Решением СД от 22.12.2021 №41</w:t>
      </w:r>
      <w:r w:rsidRPr="002524B4">
        <w:rPr>
          <w:rFonts w:ascii="Times New Roman" w:hAnsi="Times New Roman"/>
          <w:sz w:val="24"/>
          <w:szCs w:val="24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 xml:space="preserve">в 2022 году на 13,0 тыс. рублей или на 32,5%,  по сравнению с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2524B4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доходам от сдачи в аренду имущества на 10,0 тыс. рублей (или на 58,8%). </w:t>
      </w:r>
    </w:p>
    <w:p w14:paraId="3EA2A8E0" w14:textId="311D2619" w:rsidR="007533E6" w:rsidRPr="002524B4" w:rsidRDefault="007533E6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В 2024 -2025 годах планируется поступление </w:t>
      </w:r>
      <w:r w:rsidRPr="002524B4">
        <w:rPr>
          <w:rFonts w:ascii="Times New Roman" w:hAnsi="Times New Roman" w:cs="Times New Roman"/>
          <w:sz w:val="24"/>
          <w:szCs w:val="24"/>
        </w:rPr>
        <w:t>доходов от сдачи в аренду имущества по 27,0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14:paraId="013570AC" w14:textId="77777777" w:rsidR="007533E6" w:rsidRPr="002524B4" w:rsidRDefault="007533E6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Прочие доходы от оказания платных услуг (работ) прогнозируются в 2023 году в сумме 110,0 тыс. рублей, что равно утвержденному поступлению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2524B4">
        <w:rPr>
          <w:rFonts w:ascii="Times New Roman" w:hAnsi="Times New Roman"/>
          <w:sz w:val="24"/>
          <w:szCs w:val="24"/>
          <w:lang w:eastAsia="ru-RU"/>
        </w:rPr>
        <w:lastRenderedPageBreak/>
        <w:t>22.12.2021 №41</w:t>
      </w:r>
      <w:r w:rsidRPr="002524B4">
        <w:rPr>
          <w:rFonts w:ascii="Times New Roman" w:hAnsi="Times New Roman"/>
          <w:sz w:val="24"/>
          <w:szCs w:val="24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 xml:space="preserve">в 2022 году.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К ожидаемому исполнению 2022 </w:t>
      </w:r>
      <w:r w:rsidRPr="002524B4">
        <w:rPr>
          <w:rFonts w:ascii="Times New Roman" w:hAnsi="Times New Roman" w:cs="Times New Roman"/>
          <w:sz w:val="24"/>
          <w:szCs w:val="24"/>
        </w:rPr>
        <w:t>года (Оценка за 2022 год) в 2023 году планируется поступление прочих доходов от оказания платных услуг (работ) на 10,0 тыс. рублей больше или на 10%. В 2024 году по данному виду дохода планируется больше предыдущего года на 30% и в 2025 году планируется больше предыдущего года на 1,4%.</w:t>
      </w:r>
    </w:p>
    <w:p w14:paraId="7A301B0C" w14:textId="77777777" w:rsidR="007533E6" w:rsidRPr="002524B4" w:rsidRDefault="007533E6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поселений прогнозируются в 2023 году в сумме 38,0 тыс. рублей, что меньше уровня утвержденного поступления </w:t>
      </w:r>
      <w:r w:rsidRPr="002524B4">
        <w:rPr>
          <w:rFonts w:ascii="Times New Roman" w:hAnsi="Times New Roman"/>
          <w:sz w:val="24"/>
          <w:szCs w:val="24"/>
          <w:lang w:eastAsia="ru-RU"/>
        </w:rPr>
        <w:t>Решением СД от 22.12.2021 №41 на 52,0 тыс. рублей или на 57,8%</w:t>
      </w:r>
      <w:r w:rsidRPr="002524B4">
        <w:rPr>
          <w:rFonts w:ascii="Times New Roman" w:hAnsi="Times New Roman"/>
          <w:sz w:val="24"/>
          <w:szCs w:val="24"/>
        </w:rPr>
        <w:t xml:space="preserve">.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К ожидаемому исполнению 2022 </w:t>
      </w:r>
      <w:r w:rsidRPr="002524B4">
        <w:rPr>
          <w:rFonts w:ascii="Times New Roman" w:hAnsi="Times New Roman" w:cs="Times New Roman"/>
          <w:sz w:val="24"/>
          <w:szCs w:val="24"/>
        </w:rPr>
        <w:t>года (Оценка за 2022 год) в 2023 году планируется поступление прочих доходов от компенсации затрат бюджетов поселений больше на 13,0 тыс. рублей или на 52%. В 2024 году по данному виду дохода планируется больше предыдущего года на 84,2% и в 2025 году планируется больше предыдущего года на 14,3%.</w:t>
      </w:r>
    </w:p>
    <w:p w14:paraId="228A8DC7" w14:textId="77777777" w:rsidR="007533E6" w:rsidRPr="002524B4" w:rsidRDefault="007533E6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Удельный вес неналоговых доходов в структуре доходов в 2023 году составляет 4,8%, в 2024 году -7,1%, в 2025 году -7,4%.</w:t>
      </w:r>
    </w:p>
    <w:p w14:paraId="386DD865" w14:textId="77777777" w:rsidR="007533E6" w:rsidRPr="002524B4" w:rsidRDefault="007533E6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37102" w14:textId="77777777" w:rsidR="007533E6" w:rsidRPr="002524B4" w:rsidRDefault="007533E6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>3.3. Безвозмездные поступления бюджета поселения</w:t>
      </w:r>
    </w:p>
    <w:p w14:paraId="29E33D28" w14:textId="77777777" w:rsidR="007533E6" w:rsidRPr="002524B4" w:rsidRDefault="007533E6" w:rsidP="00F12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В 2023 году объем безвозмездных поступлений в бюджет поселения планируется в общей сумме 1750,7 тыс. рублей, что меньше первоначального утвержденного решением СД от 22.12.2021 №41</w:t>
      </w:r>
      <w:r w:rsidRPr="002524B4">
        <w:rPr>
          <w:rFonts w:ascii="Times New Roman" w:hAnsi="Times New Roman"/>
          <w:sz w:val="24"/>
          <w:szCs w:val="24"/>
        </w:rPr>
        <w:t xml:space="preserve">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уровня 2022 года на 23,3 тыс. рублей (на 1,3%). По сравнению с ожидаемым исполнением в 2022 году, прогнозируется уменьшение безвозмездных поступлений в 2023 году на 1 944,5 тыс. рублей или на 52,6%. В 2024 году меньше на 329,5 тыс. рублей (или на 18,8%) к предыдущему году. В 2025 году больше на 7,2 тыс. рублей (на 0,5%) к предыдущему году. </w:t>
      </w:r>
    </w:p>
    <w:p w14:paraId="0DAE02CC" w14:textId="77777777" w:rsidR="007533E6" w:rsidRPr="002524B4" w:rsidRDefault="007533E6" w:rsidP="00A07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В структуре безвозмездных поступлений в 2023 году основную долю 80,9% занимают межбюджетные трансферты, что меньше п</w:t>
      </w:r>
      <w:r w:rsidRPr="002524B4">
        <w:rPr>
          <w:rFonts w:ascii="Times New Roman" w:hAnsi="Times New Roman"/>
          <w:sz w:val="24"/>
          <w:szCs w:val="24"/>
          <w:lang w:eastAsia="ru-RU"/>
        </w:rPr>
        <w:t>ервоначального утвержденного решением СД от 22.12.2021 №41</w:t>
      </w:r>
      <w:r w:rsidRPr="002524B4">
        <w:rPr>
          <w:rFonts w:ascii="Times New Roman" w:hAnsi="Times New Roman" w:cs="Times New Roman"/>
          <w:sz w:val="24"/>
          <w:szCs w:val="24"/>
        </w:rPr>
        <w:t xml:space="preserve"> уровня 2022 года на 65,1 тыс. рублей (или на 4,4%), к прогнозному поступлению 2022 года - уменьшатся на 1978,1 тыс. рублей или на 58,3%.</w:t>
      </w:r>
    </w:p>
    <w:p w14:paraId="67AE08B9" w14:textId="77777777" w:rsidR="007533E6" w:rsidRPr="002524B4" w:rsidRDefault="007533E6" w:rsidP="000F0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В 2024 году меньше на 295,4 тыс. рублей (или на 20,9%) к предыдущему году. В 2025 году больше на 1,0 тыс. рублей (на 0,1%) к предыдущему году. </w:t>
      </w:r>
    </w:p>
    <w:p w14:paraId="1A919F64" w14:textId="77777777" w:rsidR="007533E6" w:rsidRPr="002524B4" w:rsidRDefault="007533E6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Субвенции в 2023 году составят долю 9,3%, что выше уровня 2022 года на 27,8 тыс. рублей или 20,5%, к прогнозному поступлению 2022 года - увеличатся на 19,6 тыс. рублей или на 13,6%.</w:t>
      </w:r>
    </w:p>
    <w:p w14:paraId="5F9C6E4E" w14:textId="77777777" w:rsidR="007533E6" w:rsidRPr="002524B4" w:rsidRDefault="007533E6" w:rsidP="000F0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В 2024 году больше на 7,7 тыс. рублей (или на 4,7%) к предыдущему году. В 2025 году больше на 6,2 тыс. рублей (на 3,6%) к предыдущему году. </w:t>
      </w:r>
    </w:p>
    <w:p w14:paraId="0F40A245" w14:textId="77777777" w:rsidR="007533E6" w:rsidRPr="002524B4" w:rsidRDefault="007533E6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Дотации </w:t>
      </w:r>
      <w:bookmarkStart w:id="14" w:name="_Hlk89270842"/>
      <w:r w:rsidRPr="002524B4">
        <w:rPr>
          <w:rFonts w:ascii="Times New Roman" w:hAnsi="Times New Roman" w:cs="Times New Roman"/>
          <w:sz w:val="24"/>
          <w:szCs w:val="24"/>
        </w:rPr>
        <w:t>в 2023 году составят долю 9,8%, что выше уровня 2022 года на 14,0 тыс рублей или на 8,9%, к прогнозному поступлению 2022 года – увеличатся на 14,0 тыс рублей или на 8,9%.</w:t>
      </w:r>
    </w:p>
    <w:p w14:paraId="3D9DF52D" w14:textId="77777777" w:rsidR="007533E6" w:rsidRPr="002524B4" w:rsidRDefault="007533E6" w:rsidP="000F0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В 2024 году меньше на 41,8 тыс. рублей (или на 24,4%) к предыдущему году. В 2025 году без изменений к предыдущему году.</w:t>
      </w:r>
    </w:p>
    <w:bookmarkEnd w:id="14"/>
    <w:p w14:paraId="6FD39D74" w14:textId="77777777" w:rsidR="007533E6" w:rsidRPr="002524B4" w:rsidRDefault="007533E6" w:rsidP="00F0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Структура доходов бюджета поселения в разрезе видов межбюджетных трансфертов из других бюджетов бюджетной системы представлена в таблице №5.</w:t>
      </w:r>
    </w:p>
    <w:p w14:paraId="2C2166AC" w14:textId="77777777" w:rsidR="007533E6" w:rsidRPr="002524B4" w:rsidRDefault="007533E6" w:rsidP="00F06DA4">
      <w:pPr>
        <w:pStyle w:val="Default"/>
        <w:ind w:right="142" w:firstLine="709"/>
        <w:jc w:val="right"/>
        <w:rPr>
          <w:color w:val="auto"/>
        </w:rPr>
      </w:pPr>
      <w:r w:rsidRPr="002524B4">
        <w:rPr>
          <w:color w:val="auto"/>
        </w:rPr>
        <w:t>Таблица № 5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2524B4" w:rsidRPr="002524B4" w14:paraId="3577E91E" w14:textId="77777777" w:rsidTr="005C593D">
        <w:trPr>
          <w:trHeight w:val="470"/>
        </w:trPr>
        <w:tc>
          <w:tcPr>
            <w:tcW w:w="1673" w:type="dxa"/>
            <w:vMerge w:val="restart"/>
            <w:vAlign w:val="center"/>
          </w:tcPr>
          <w:p w14:paraId="186CAEDA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1C7C96EC" w14:textId="77777777" w:rsidR="007533E6" w:rsidRPr="002524B4" w:rsidRDefault="007533E6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№41</w:t>
            </w:r>
          </w:p>
        </w:tc>
        <w:tc>
          <w:tcPr>
            <w:tcW w:w="1542" w:type="dxa"/>
            <w:gridSpan w:val="2"/>
          </w:tcPr>
          <w:p w14:paraId="72B69846" w14:textId="77777777" w:rsidR="007533E6" w:rsidRPr="002524B4" w:rsidRDefault="007533E6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61FCACA4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2524B4" w:rsidRPr="002524B4" w14:paraId="6E73C313" w14:textId="77777777" w:rsidTr="005C593D">
        <w:trPr>
          <w:trHeight w:val="305"/>
        </w:trPr>
        <w:tc>
          <w:tcPr>
            <w:tcW w:w="1673" w:type="dxa"/>
            <w:vMerge/>
            <w:vAlign w:val="center"/>
          </w:tcPr>
          <w:p w14:paraId="5437000F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5D0A2952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69E021E0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56808E94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1CEA9571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524B4" w:rsidRPr="002524B4" w14:paraId="2E2867AC" w14:textId="77777777" w:rsidTr="005C593D">
        <w:trPr>
          <w:trHeight w:val="176"/>
        </w:trPr>
        <w:tc>
          <w:tcPr>
            <w:tcW w:w="1673" w:type="dxa"/>
            <w:vMerge/>
            <w:vAlign w:val="center"/>
          </w:tcPr>
          <w:p w14:paraId="6A0FA47D" w14:textId="77777777" w:rsidR="007533E6" w:rsidRPr="002524B4" w:rsidRDefault="007533E6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5264186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57ACA405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151D34DA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1C814B4A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27322349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49807359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5FD5F047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D6FB08E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30D50C7B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784C9CCD" w14:textId="77777777" w:rsidR="007533E6" w:rsidRPr="002524B4" w:rsidRDefault="007533E6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2524B4" w:rsidRPr="002524B4" w14:paraId="43B2DA0B" w14:textId="77777777" w:rsidTr="005C593D">
        <w:trPr>
          <w:trHeight w:val="56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E0D6B" w14:textId="77777777" w:rsidR="007533E6" w:rsidRPr="002524B4" w:rsidRDefault="007533E6" w:rsidP="00827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5BD35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84CFB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05E11E6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180CA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6B63A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997D3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2261CE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EE1BF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F721EB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9DD23CA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524B4" w:rsidRPr="002524B4" w14:paraId="45A2B154" w14:textId="77777777" w:rsidTr="005C593D">
        <w:trPr>
          <w:trHeight w:val="568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3B3C9" w14:textId="77777777" w:rsidR="007533E6" w:rsidRPr="002524B4" w:rsidRDefault="007533E6" w:rsidP="0011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4ED0D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6ED0E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7310A20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E57DF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DF595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A31A5D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73555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5C5A8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7CBEB0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55AC14B1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2524B4" w:rsidRPr="002524B4" w14:paraId="7CDCE5C7" w14:textId="77777777" w:rsidTr="005C593D">
        <w:trPr>
          <w:trHeight w:val="246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9B3FE" w14:textId="77777777" w:rsidR="007533E6" w:rsidRPr="002524B4" w:rsidRDefault="007533E6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ACDE6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1481,5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9B3FF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F3ADD07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3394,5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E59DE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A767C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04EE9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900EA4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1121,0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8EAD28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958981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1122,0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6C91FFC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2524B4" w:rsidRPr="002524B4" w14:paraId="0B1E1783" w14:textId="77777777" w:rsidTr="005C593D"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7FE53" w14:textId="77777777" w:rsidR="007533E6" w:rsidRPr="002524B4" w:rsidRDefault="007533E6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499E2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1774,0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043E0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E98BADF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3695,2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5D654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C1BC5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1750,7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24ACD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FC8C97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A48E8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BBD422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1428,4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3C5ECE6" w14:textId="77777777" w:rsidR="007533E6" w:rsidRPr="002524B4" w:rsidRDefault="007533E6" w:rsidP="006D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C78BC0E" w14:textId="77777777" w:rsidR="007533E6" w:rsidRPr="002524B4" w:rsidRDefault="007533E6" w:rsidP="0074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структуре доходов 2023 года составляет 48,5%, </w:t>
      </w:r>
      <w:r w:rsidRPr="002524B4">
        <w:rPr>
          <w:rFonts w:ascii="Times New Roman" w:hAnsi="Times New Roman"/>
          <w:sz w:val="24"/>
          <w:szCs w:val="24"/>
          <w:lang w:eastAsia="ru-RU"/>
        </w:rPr>
        <w:t>в 2024 году – 42,1%, в 2025 году – 41,7%.</w:t>
      </w:r>
    </w:p>
    <w:p w14:paraId="5ED33927" w14:textId="77777777" w:rsidR="007533E6" w:rsidRPr="002524B4" w:rsidRDefault="007533E6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485BA" w14:textId="77777777" w:rsidR="007533E6" w:rsidRPr="002524B4" w:rsidRDefault="007533E6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B4">
        <w:rPr>
          <w:rFonts w:ascii="Times New Roman" w:hAnsi="Times New Roman" w:cs="Times New Roman"/>
          <w:b/>
          <w:bCs/>
          <w:sz w:val="24"/>
          <w:szCs w:val="24"/>
        </w:rPr>
        <w:t xml:space="preserve">Расходы проекта </w:t>
      </w:r>
      <w:bookmarkStart w:id="15" w:name="_Hlk89085988"/>
      <w:r w:rsidRPr="002524B4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15"/>
    </w:p>
    <w:p w14:paraId="27CB1460" w14:textId="3164F94C" w:rsidR="007533E6" w:rsidRPr="002524B4" w:rsidRDefault="007533E6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Общая сумма планируемых расходов бюджета поселения на 2023 год составляет </w:t>
      </w:r>
      <w:r w:rsidR="00AF6AFF" w:rsidRPr="002524B4">
        <w:rPr>
          <w:rFonts w:ascii="Times New Roman" w:hAnsi="Times New Roman" w:cs="Times New Roman"/>
          <w:sz w:val="24"/>
          <w:szCs w:val="24"/>
        </w:rPr>
        <w:t>3 </w:t>
      </w:r>
      <w:r w:rsidRPr="002524B4">
        <w:rPr>
          <w:rFonts w:ascii="Times New Roman" w:hAnsi="Times New Roman" w:cs="Times New Roman"/>
          <w:sz w:val="24"/>
          <w:szCs w:val="24"/>
        </w:rPr>
        <w:t>6</w:t>
      </w:r>
      <w:r w:rsidR="00AF6AFF" w:rsidRPr="002524B4">
        <w:rPr>
          <w:rFonts w:ascii="Times New Roman" w:hAnsi="Times New Roman" w:cs="Times New Roman"/>
          <w:sz w:val="24"/>
          <w:szCs w:val="24"/>
        </w:rPr>
        <w:t>26,9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AF6AFF" w:rsidRPr="002524B4">
        <w:rPr>
          <w:rFonts w:ascii="Times New Roman" w:hAnsi="Times New Roman" w:cs="Times New Roman"/>
          <w:sz w:val="24"/>
          <w:szCs w:val="24"/>
        </w:rPr>
        <w:t>больше</w:t>
      </w:r>
      <w:r w:rsidRPr="002524B4">
        <w:rPr>
          <w:rFonts w:ascii="Times New Roman" w:hAnsi="Times New Roman" w:cs="Times New Roman"/>
          <w:sz w:val="24"/>
          <w:szCs w:val="24"/>
        </w:rPr>
        <w:t xml:space="preserve"> на </w:t>
      </w:r>
      <w:r w:rsidR="00AF6AFF" w:rsidRPr="002524B4">
        <w:rPr>
          <w:rFonts w:ascii="Times New Roman" w:hAnsi="Times New Roman" w:cs="Times New Roman"/>
          <w:sz w:val="24"/>
          <w:szCs w:val="24"/>
        </w:rPr>
        <w:t>10,7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AF6AFF" w:rsidRPr="002524B4">
        <w:rPr>
          <w:rFonts w:ascii="Times New Roman" w:hAnsi="Times New Roman" w:cs="Times New Roman"/>
          <w:sz w:val="24"/>
          <w:szCs w:val="24"/>
        </w:rPr>
        <w:t>0,3</w:t>
      </w:r>
      <w:r w:rsidRPr="002524B4">
        <w:rPr>
          <w:rFonts w:ascii="Times New Roman" w:hAnsi="Times New Roman" w:cs="Times New Roman"/>
          <w:sz w:val="24"/>
          <w:szCs w:val="24"/>
        </w:rPr>
        <w:t xml:space="preserve">%) к утвержденному уровню 2022 года – </w:t>
      </w:r>
      <w:r w:rsidR="00AF6AFF" w:rsidRPr="002524B4">
        <w:rPr>
          <w:rFonts w:ascii="Times New Roman" w:hAnsi="Times New Roman" w:cs="Times New Roman"/>
          <w:sz w:val="24"/>
          <w:szCs w:val="24"/>
        </w:rPr>
        <w:t>3</w:t>
      </w:r>
      <w:r w:rsidR="00AF6AFF" w:rsidRPr="002524B4">
        <w:rPr>
          <w:rFonts w:ascii="Times New Roman" w:hAnsi="Times New Roman" w:cs="Times New Roman"/>
          <w:bCs/>
          <w:sz w:val="24"/>
          <w:szCs w:val="24"/>
        </w:rPr>
        <w:t> 616,3</w:t>
      </w:r>
      <w:r w:rsidRPr="00252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 xml:space="preserve">тыс. рублей решением </w:t>
      </w:r>
      <w:r w:rsidRPr="002524B4">
        <w:rPr>
          <w:rFonts w:ascii="Times New Roman" w:hAnsi="Times New Roman"/>
          <w:sz w:val="24"/>
          <w:szCs w:val="24"/>
          <w:lang w:eastAsia="ru-RU"/>
        </w:rPr>
        <w:t>СД от 22.12.2021 №41</w:t>
      </w:r>
      <w:r w:rsidRPr="002524B4">
        <w:rPr>
          <w:rFonts w:ascii="Times New Roman" w:hAnsi="Times New Roman" w:cs="Times New Roman"/>
          <w:sz w:val="24"/>
          <w:szCs w:val="24"/>
        </w:rPr>
        <w:t>.</w:t>
      </w:r>
      <w:r w:rsidR="00AF6AFF" w:rsidRPr="002524B4">
        <w:rPr>
          <w:rFonts w:ascii="Times New Roman" w:hAnsi="Times New Roman"/>
          <w:sz w:val="24"/>
          <w:szCs w:val="24"/>
          <w:lang w:eastAsia="ru-RU"/>
        </w:rPr>
        <w:t xml:space="preserve"> По сравнению с ожидаемым исполнением в 2022 году, прогнозируется уменьшение расходов в 2023 году на 1 734,4 тыс. рублей или на 32,4%.</w:t>
      </w:r>
    </w:p>
    <w:p w14:paraId="34D97E9E" w14:textId="21780C2B" w:rsidR="007533E6" w:rsidRPr="002524B4" w:rsidRDefault="007533E6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2024 год в сумме </w:t>
      </w:r>
      <w:r w:rsidR="00AF6AFF" w:rsidRPr="002524B4">
        <w:rPr>
          <w:rFonts w:ascii="Times New Roman" w:hAnsi="Times New Roman" w:cs="Times New Roman"/>
          <w:sz w:val="24"/>
          <w:szCs w:val="24"/>
        </w:rPr>
        <w:t>3 378,2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</w:t>
      </w:r>
      <w:r w:rsidR="00AF6AFF" w:rsidRPr="002524B4">
        <w:rPr>
          <w:rFonts w:ascii="Times New Roman" w:hAnsi="Times New Roman" w:cs="Times New Roman"/>
          <w:sz w:val="24"/>
          <w:szCs w:val="24"/>
        </w:rPr>
        <w:t>3 425,4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6DB41C7" w14:textId="3CCA35C0" w:rsidR="007533E6" w:rsidRPr="002524B4" w:rsidRDefault="007533E6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В 2024 году к предыдущему году прогнозируется уменьшение расходов на </w:t>
      </w:r>
      <w:r w:rsidR="00AF6AFF" w:rsidRPr="002524B4">
        <w:rPr>
          <w:rFonts w:ascii="Times New Roman" w:hAnsi="Times New Roman" w:cs="Times New Roman"/>
          <w:sz w:val="24"/>
          <w:szCs w:val="24"/>
        </w:rPr>
        <w:t>6,9</w:t>
      </w:r>
      <w:r w:rsidRPr="002524B4">
        <w:rPr>
          <w:rFonts w:ascii="Times New Roman" w:hAnsi="Times New Roman" w:cs="Times New Roman"/>
          <w:sz w:val="24"/>
          <w:szCs w:val="24"/>
        </w:rPr>
        <w:t>% и в 2025 году - увеличение на 1,</w:t>
      </w:r>
      <w:r w:rsidR="00AF6AFF" w:rsidRPr="002524B4">
        <w:rPr>
          <w:rFonts w:ascii="Times New Roman" w:hAnsi="Times New Roman" w:cs="Times New Roman"/>
          <w:sz w:val="24"/>
          <w:szCs w:val="24"/>
        </w:rPr>
        <w:t>4</w:t>
      </w:r>
      <w:r w:rsidRPr="002524B4">
        <w:rPr>
          <w:rFonts w:ascii="Times New Roman" w:hAnsi="Times New Roman" w:cs="Times New Roman"/>
          <w:sz w:val="24"/>
          <w:szCs w:val="24"/>
        </w:rPr>
        <w:t>% к предыдущему году</w:t>
      </w:r>
    </w:p>
    <w:p w14:paraId="7477229E" w14:textId="77777777" w:rsidR="007533E6" w:rsidRPr="002524B4" w:rsidRDefault="007533E6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Резервный фонд поселения на 2023 год сформирован в пределах ограничений, установленных статьей 81 Бюджетного кодекса РФ, и составит 0,1% от общего объема расходов бюджета поселения или 5,0 тыс. рублей, в 2024 году составит 0,1% от общего объема расходов районного бюджета или 5,0 тыс. рублей, в 2025 году составит 0,1% от общего объема расходов районного бюджета или 5,0 тыс. рублей.</w:t>
      </w:r>
    </w:p>
    <w:p w14:paraId="1977F180" w14:textId="7184184A" w:rsidR="007533E6" w:rsidRPr="002524B4" w:rsidRDefault="007533E6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Во исполнение требований статьи 184.1 Бюджетного кодекса РФ в текстовой части проекта бюджета поселения (пункт 2 статьи 2) предлагается утвердить общий объем бюджетных ассигнований, направляемых на исполнение публичных нормативных обязательств на 2023 год в сумме </w:t>
      </w:r>
      <w:r w:rsidR="00500308" w:rsidRPr="002524B4">
        <w:rPr>
          <w:rFonts w:ascii="Times New Roman" w:hAnsi="Times New Roman" w:cs="Times New Roman"/>
          <w:sz w:val="24"/>
          <w:szCs w:val="24"/>
        </w:rPr>
        <w:t>79,2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на 2024 год в сумме </w:t>
      </w:r>
      <w:r w:rsidR="00500308" w:rsidRPr="002524B4">
        <w:rPr>
          <w:rFonts w:ascii="Times New Roman" w:hAnsi="Times New Roman" w:cs="Times New Roman"/>
          <w:sz w:val="24"/>
          <w:szCs w:val="24"/>
        </w:rPr>
        <w:t>79,2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</w:t>
      </w:r>
      <w:r w:rsidR="00500308" w:rsidRPr="002524B4">
        <w:rPr>
          <w:rFonts w:ascii="Times New Roman" w:hAnsi="Times New Roman" w:cs="Times New Roman"/>
          <w:sz w:val="24"/>
          <w:szCs w:val="24"/>
        </w:rPr>
        <w:t>79,2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рублей. Данные объемы средств соответствуют сумме ассигнований на указанные цели в приложении 3 «Распределение бюджетных ассигнований по разделам и подразделам классификации расходов бюджета поселения на 2023 год» пенсионное обеспечение и в приложении 4 «Распределение бюджетных ассигнований по разделам и подразделам классификации расходов бюджета поселения на 2024 год и 205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2023 году -</w:t>
      </w:r>
      <w:r w:rsidR="00F143DA" w:rsidRPr="002524B4">
        <w:rPr>
          <w:rFonts w:ascii="Times New Roman" w:hAnsi="Times New Roman" w:cs="Times New Roman"/>
          <w:sz w:val="24"/>
          <w:szCs w:val="24"/>
        </w:rPr>
        <w:t>2,2</w:t>
      </w:r>
      <w:r w:rsidRPr="002524B4">
        <w:rPr>
          <w:rFonts w:ascii="Times New Roman" w:hAnsi="Times New Roman" w:cs="Times New Roman"/>
          <w:sz w:val="24"/>
          <w:szCs w:val="24"/>
        </w:rPr>
        <w:t>%, в 2024 году -</w:t>
      </w:r>
      <w:r w:rsidR="00F143DA" w:rsidRPr="002524B4">
        <w:rPr>
          <w:rFonts w:ascii="Times New Roman" w:hAnsi="Times New Roman" w:cs="Times New Roman"/>
          <w:sz w:val="24"/>
          <w:szCs w:val="24"/>
        </w:rPr>
        <w:t>2,3</w:t>
      </w:r>
      <w:r w:rsidRPr="002524B4">
        <w:rPr>
          <w:rFonts w:ascii="Times New Roman" w:hAnsi="Times New Roman" w:cs="Times New Roman"/>
          <w:sz w:val="24"/>
          <w:szCs w:val="24"/>
        </w:rPr>
        <w:t>%, в 2025 году -</w:t>
      </w:r>
      <w:r w:rsidR="00F143DA" w:rsidRPr="002524B4">
        <w:rPr>
          <w:rFonts w:ascii="Times New Roman" w:hAnsi="Times New Roman" w:cs="Times New Roman"/>
          <w:sz w:val="24"/>
          <w:szCs w:val="24"/>
        </w:rPr>
        <w:t>2,3</w:t>
      </w:r>
      <w:r w:rsidRPr="002524B4">
        <w:rPr>
          <w:rFonts w:ascii="Times New Roman" w:hAnsi="Times New Roman" w:cs="Times New Roman"/>
          <w:sz w:val="24"/>
          <w:szCs w:val="24"/>
        </w:rPr>
        <w:t>%.</w:t>
      </w:r>
    </w:p>
    <w:p w14:paraId="297876C5" w14:textId="38B5301E" w:rsidR="007533E6" w:rsidRPr="002524B4" w:rsidRDefault="007533E6" w:rsidP="00141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В соответствии с нормами части 5 статьи 179.4 Бюджетного кодекса РФ в проекте бюджета поселения предусмотрен объем бюджетных ассигнований дорожного фонда на 2023 год в сумме </w:t>
      </w:r>
      <w:r w:rsidR="00573FDC" w:rsidRPr="002524B4">
        <w:rPr>
          <w:rFonts w:ascii="Times New Roman" w:hAnsi="Times New Roman" w:cs="Times New Roman"/>
          <w:sz w:val="24"/>
          <w:szCs w:val="24"/>
        </w:rPr>
        <w:t>439,4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что к уровню 2022 года составит </w:t>
      </w:r>
      <w:r w:rsidR="00573FDC" w:rsidRPr="002524B4">
        <w:rPr>
          <w:rFonts w:ascii="Times New Roman" w:hAnsi="Times New Roman" w:cs="Times New Roman"/>
          <w:sz w:val="24"/>
          <w:szCs w:val="24"/>
        </w:rPr>
        <w:t>103,8</w:t>
      </w:r>
      <w:r w:rsidRPr="002524B4">
        <w:rPr>
          <w:rFonts w:ascii="Times New Roman" w:hAnsi="Times New Roman" w:cs="Times New Roman"/>
          <w:sz w:val="24"/>
          <w:szCs w:val="24"/>
        </w:rPr>
        <w:t xml:space="preserve">% (2022 год -в сумме </w:t>
      </w:r>
      <w:r w:rsidR="00573FDC" w:rsidRPr="002524B4">
        <w:rPr>
          <w:rFonts w:ascii="Times New Roman" w:hAnsi="Times New Roman" w:cs="Times New Roman"/>
          <w:sz w:val="24"/>
          <w:szCs w:val="24"/>
        </w:rPr>
        <w:t>423,5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рублей),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на 2024 год в сумме </w:t>
      </w:r>
      <w:r w:rsidR="00573FDC" w:rsidRPr="002524B4">
        <w:rPr>
          <w:rFonts w:ascii="Times New Roman" w:hAnsi="Times New Roman"/>
          <w:sz w:val="24"/>
          <w:szCs w:val="24"/>
          <w:lang w:eastAsia="ru-RU"/>
        </w:rPr>
        <w:t>444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,0 тыс. рублей или на </w:t>
      </w:r>
      <w:r w:rsidR="00573FDC" w:rsidRPr="002524B4">
        <w:rPr>
          <w:rFonts w:ascii="Times New Roman" w:hAnsi="Times New Roman"/>
          <w:sz w:val="24"/>
          <w:szCs w:val="24"/>
          <w:lang w:eastAsia="ru-RU"/>
        </w:rPr>
        <w:t>1,0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573FDC" w:rsidRPr="002524B4">
        <w:rPr>
          <w:rFonts w:ascii="Times New Roman" w:hAnsi="Times New Roman"/>
          <w:sz w:val="24"/>
          <w:szCs w:val="24"/>
          <w:lang w:eastAsia="ru-RU"/>
        </w:rPr>
        <w:t>больше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к уровню 2023 года, в 2025 году в сумме </w:t>
      </w:r>
      <w:r w:rsidR="00573FDC" w:rsidRPr="002524B4">
        <w:rPr>
          <w:rFonts w:ascii="Times New Roman" w:hAnsi="Times New Roman"/>
          <w:sz w:val="24"/>
          <w:szCs w:val="24"/>
          <w:lang w:eastAsia="ru-RU"/>
        </w:rPr>
        <w:t>445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,0 тыс. рублей или на  </w:t>
      </w:r>
      <w:r w:rsidR="00573FDC" w:rsidRPr="002524B4">
        <w:rPr>
          <w:rFonts w:ascii="Times New Roman" w:hAnsi="Times New Roman"/>
          <w:sz w:val="24"/>
          <w:szCs w:val="24"/>
          <w:lang w:eastAsia="ru-RU"/>
        </w:rPr>
        <w:t>0,2</w:t>
      </w:r>
      <w:r w:rsidRPr="002524B4">
        <w:rPr>
          <w:rFonts w:ascii="Times New Roman" w:hAnsi="Times New Roman"/>
          <w:sz w:val="24"/>
          <w:szCs w:val="24"/>
          <w:lang w:eastAsia="ru-RU"/>
        </w:rPr>
        <w:t>% больше к уровню 2024 года.</w:t>
      </w:r>
    </w:p>
    <w:p w14:paraId="0D71310C" w14:textId="77777777" w:rsidR="007533E6" w:rsidRPr="002524B4" w:rsidRDefault="007533E6" w:rsidP="000822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Дорожный фонд сформирован за счет поступлений межбюджетных трансфертов из районного бюджета в бюджеты поселений на переданные полномочия в соответствии с заключенными соглашениями. </w:t>
      </w:r>
    </w:p>
    <w:p w14:paraId="4A7345CB" w14:textId="398D6598" w:rsidR="007533E6" w:rsidRPr="002524B4" w:rsidRDefault="007533E6" w:rsidP="00E811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По сравнению с 2022 годом проектом решения на 2023 год вносятся изменения по </w:t>
      </w:r>
      <w:r w:rsidR="008126D9" w:rsidRPr="002524B4">
        <w:rPr>
          <w:rFonts w:ascii="Times New Roman" w:hAnsi="Times New Roman" w:cs="Times New Roman"/>
          <w:sz w:val="24"/>
          <w:szCs w:val="24"/>
        </w:rPr>
        <w:t>6</w:t>
      </w:r>
      <w:r w:rsidRPr="002524B4">
        <w:rPr>
          <w:rFonts w:ascii="Times New Roman" w:hAnsi="Times New Roman" w:cs="Times New Roman"/>
          <w:sz w:val="24"/>
          <w:szCs w:val="24"/>
        </w:rPr>
        <w:t xml:space="preserve"> разделам классификации расходов бюджета. Увеличение бюджетных ассигнований предусматривается по 3 разделам на общую сумму </w:t>
      </w:r>
      <w:r w:rsidR="008126D9" w:rsidRPr="002524B4">
        <w:rPr>
          <w:rFonts w:ascii="Times New Roman" w:hAnsi="Times New Roman" w:cs="Times New Roman"/>
          <w:sz w:val="24"/>
          <w:szCs w:val="24"/>
        </w:rPr>
        <w:t>268,7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уменьшение по </w:t>
      </w:r>
      <w:r w:rsidR="008126D9" w:rsidRPr="002524B4">
        <w:rPr>
          <w:rFonts w:ascii="Times New Roman" w:hAnsi="Times New Roman" w:cs="Times New Roman"/>
          <w:sz w:val="24"/>
          <w:szCs w:val="24"/>
        </w:rPr>
        <w:t>3</w:t>
      </w:r>
      <w:r w:rsidRPr="002524B4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8126D9" w:rsidRPr="002524B4">
        <w:rPr>
          <w:rFonts w:ascii="Times New Roman" w:hAnsi="Times New Roman" w:cs="Times New Roman"/>
          <w:sz w:val="24"/>
          <w:szCs w:val="24"/>
        </w:rPr>
        <w:t>ам</w:t>
      </w:r>
      <w:r w:rsidRPr="002524B4">
        <w:rPr>
          <w:rFonts w:ascii="Times New Roman" w:hAnsi="Times New Roman" w:cs="Times New Roman"/>
          <w:sz w:val="24"/>
          <w:szCs w:val="24"/>
        </w:rPr>
        <w:t xml:space="preserve"> на </w:t>
      </w:r>
      <w:r w:rsidR="008126D9" w:rsidRPr="002524B4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2524B4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8126D9" w:rsidRPr="002524B4">
        <w:rPr>
          <w:rFonts w:ascii="Times New Roman" w:hAnsi="Times New Roman" w:cs="Times New Roman"/>
          <w:sz w:val="24"/>
          <w:szCs w:val="24"/>
        </w:rPr>
        <w:t>258,0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не изменяются по </w:t>
      </w:r>
      <w:r w:rsidR="008126D9" w:rsidRPr="002524B4">
        <w:rPr>
          <w:rFonts w:ascii="Times New Roman" w:hAnsi="Times New Roman" w:cs="Times New Roman"/>
          <w:sz w:val="24"/>
          <w:szCs w:val="24"/>
        </w:rPr>
        <w:t>2</w:t>
      </w:r>
      <w:r w:rsidRPr="002524B4">
        <w:rPr>
          <w:rFonts w:ascii="Times New Roman" w:hAnsi="Times New Roman" w:cs="Times New Roman"/>
          <w:sz w:val="24"/>
          <w:szCs w:val="24"/>
        </w:rPr>
        <w:t xml:space="preserve"> разделам.  В 2023 году наибольшее увеличение в денежном выражении предусмотрено по разделу «Общегосударственные вопросы», уменьшение – по разделу </w:t>
      </w:r>
      <w:r w:rsidR="008126D9" w:rsidRPr="002524B4">
        <w:rPr>
          <w:rFonts w:ascii="Times New Roman" w:hAnsi="Times New Roman" w:cs="Times New Roman"/>
          <w:sz w:val="24"/>
          <w:szCs w:val="24"/>
        </w:rPr>
        <w:t xml:space="preserve">«Культура и </w:t>
      </w:r>
      <w:r w:rsidR="008126D9" w:rsidRPr="002524B4">
        <w:rPr>
          <w:rFonts w:ascii="Times New Roman" w:hAnsi="Times New Roman" w:cs="Times New Roman"/>
          <w:sz w:val="24"/>
          <w:szCs w:val="24"/>
        </w:rPr>
        <w:lastRenderedPageBreak/>
        <w:t xml:space="preserve">кинематография», </w:t>
      </w:r>
      <w:r w:rsidRPr="002524B4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спорт». </w:t>
      </w:r>
      <w:r w:rsidRPr="002524B4">
        <w:rPr>
          <w:rFonts w:ascii="Times New Roman" w:hAnsi="Times New Roman"/>
          <w:sz w:val="24"/>
          <w:szCs w:val="24"/>
        </w:rPr>
        <w:t xml:space="preserve">Бюджетные ассигнования на 2024 год возрастут к предыдущему году по </w:t>
      </w:r>
      <w:r w:rsidR="008126D9" w:rsidRPr="002524B4">
        <w:rPr>
          <w:rFonts w:ascii="Times New Roman" w:hAnsi="Times New Roman"/>
          <w:sz w:val="24"/>
          <w:szCs w:val="24"/>
        </w:rPr>
        <w:t>2</w:t>
      </w:r>
      <w:r w:rsidRPr="002524B4">
        <w:rPr>
          <w:rFonts w:ascii="Times New Roman" w:hAnsi="Times New Roman"/>
          <w:sz w:val="24"/>
          <w:szCs w:val="24"/>
        </w:rPr>
        <w:t xml:space="preserve"> разделам на общую сумму </w:t>
      </w:r>
      <w:r w:rsidR="008126D9" w:rsidRPr="002524B4">
        <w:rPr>
          <w:rFonts w:ascii="Times New Roman" w:hAnsi="Times New Roman"/>
          <w:sz w:val="24"/>
          <w:szCs w:val="24"/>
        </w:rPr>
        <w:t>12,3</w:t>
      </w:r>
      <w:r w:rsidRPr="002524B4">
        <w:rPr>
          <w:rFonts w:ascii="Times New Roman" w:hAnsi="Times New Roman"/>
          <w:sz w:val="24"/>
          <w:szCs w:val="24"/>
        </w:rPr>
        <w:t xml:space="preserve"> тыс. рублей, сократятся – по 2 разделам на общую сумму </w:t>
      </w:r>
      <w:r w:rsidR="008126D9" w:rsidRPr="002524B4">
        <w:rPr>
          <w:rFonts w:ascii="Times New Roman" w:hAnsi="Times New Roman"/>
          <w:sz w:val="24"/>
          <w:szCs w:val="24"/>
        </w:rPr>
        <w:t>302,6</w:t>
      </w:r>
      <w:r w:rsidRPr="002524B4">
        <w:rPr>
          <w:rFonts w:ascii="Times New Roman" w:hAnsi="Times New Roman"/>
          <w:sz w:val="24"/>
          <w:szCs w:val="24"/>
        </w:rPr>
        <w:t xml:space="preserve"> тыс. рублей, не изменятся по </w:t>
      </w:r>
      <w:r w:rsidR="008126D9" w:rsidRPr="002524B4">
        <w:rPr>
          <w:rFonts w:ascii="Times New Roman" w:hAnsi="Times New Roman"/>
          <w:sz w:val="24"/>
          <w:szCs w:val="24"/>
        </w:rPr>
        <w:t>4</w:t>
      </w:r>
      <w:r w:rsidRPr="002524B4">
        <w:rPr>
          <w:rFonts w:ascii="Times New Roman" w:hAnsi="Times New Roman"/>
          <w:sz w:val="24"/>
          <w:szCs w:val="24"/>
        </w:rPr>
        <w:t xml:space="preserve"> разделам. На 2025 год возрастут к предыдущему году по </w:t>
      </w:r>
      <w:r w:rsidR="005952D3" w:rsidRPr="002524B4">
        <w:rPr>
          <w:rFonts w:ascii="Times New Roman" w:hAnsi="Times New Roman"/>
          <w:sz w:val="24"/>
          <w:szCs w:val="24"/>
        </w:rPr>
        <w:t>2</w:t>
      </w:r>
      <w:r w:rsidRPr="002524B4">
        <w:rPr>
          <w:rFonts w:ascii="Times New Roman" w:hAnsi="Times New Roman"/>
          <w:sz w:val="24"/>
          <w:szCs w:val="24"/>
        </w:rPr>
        <w:t xml:space="preserve"> разделам на общую сумму </w:t>
      </w:r>
      <w:r w:rsidR="005952D3" w:rsidRPr="002524B4">
        <w:rPr>
          <w:rFonts w:ascii="Times New Roman" w:hAnsi="Times New Roman"/>
          <w:sz w:val="24"/>
          <w:szCs w:val="24"/>
        </w:rPr>
        <w:t>7,2</w:t>
      </w:r>
      <w:r w:rsidRPr="002524B4">
        <w:rPr>
          <w:rFonts w:ascii="Times New Roman" w:hAnsi="Times New Roman"/>
          <w:sz w:val="24"/>
          <w:szCs w:val="24"/>
        </w:rPr>
        <w:t xml:space="preserve"> тыс. рублей, сократятся – по 1 разделу на сумму 49,3 тыс. рублей, не изменятся по </w:t>
      </w:r>
      <w:r w:rsidR="005952D3" w:rsidRPr="002524B4">
        <w:rPr>
          <w:rFonts w:ascii="Times New Roman" w:hAnsi="Times New Roman"/>
          <w:sz w:val="24"/>
          <w:szCs w:val="24"/>
        </w:rPr>
        <w:t>5</w:t>
      </w:r>
      <w:r w:rsidRPr="002524B4">
        <w:rPr>
          <w:rFonts w:ascii="Times New Roman" w:hAnsi="Times New Roman"/>
          <w:sz w:val="24"/>
          <w:szCs w:val="24"/>
        </w:rPr>
        <w:t xml:space="preserve"> разделам. </w:t>
      </w:r>
    </w:p>
    <w:p w14:paraId="43494B92" w14:textId="77777777" w:rsidR="007533E6" w:rsidRPr="002524B4" w:rsidRDefault="007533E6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Динамика изменений расходов проекта бюджета поселения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2524B4">
        <w:rPr>
          <w:rFonts w:ascii="Times New Roman" w:hAnsi="Times New Roman" w:cs="Times New Roman"/>
          <w:sz w:val="24"/>
          <w:szCs w:val="24"/>
        </w:rPr>
        <w:t xml:space="preserve">к уровню плановых ассигнований, утвержденных решением </w:t>
      </w:r>
      <w:r w:rsidRPr="002524B4">
        <w:rPr>
          <w:rFonts w:ascii="Times New Roman" w:hAnsi="Times New Roman"/>
          <w:sz w:val="24"/>
          <w:szCs w:val="24"/>
          <w:lang w:eastAsia="ru-RU"/>
        </w:rPr>
        <w:t>СД от 22.12.2021 №41</w:t>
      </w:r>
      <w:r w:rsidRPr="002524B4">
        <w:rPr>
          <w:rFonts w:ascii="Times New Roman" w:hAnsi="Times New Roman" w:cs="Times New Roman"/>
          <w:sz w:val="24"/>
          <w:szCs w:val="24"/>
        </w:rPr>
        <w:t>, в разрезе разделов классификации расходов бюджетов представлены в таблице №6.</w:t>
      </w:r>
    </w:p>
    <w:p w14:paraId="6DE4FD2C" w14:textId="77777777" w:rsidR="007533E6" w:rsidRPr="002524B4" w:rsidRDefault="007533E6" w:rsidP="00052695">
      <w:pPr>
        <w:pStyle w:val="Default"/>
        <w:ind w:right="-4" w:firstLine="709"/>
        <w:jc w:val="right"/>
        <w:rPr>
          <w:color w:val="auto"/>
        </w:rPr>
      </w:pPr>
      <w:r w:rsidRPr="002524B4">
        <w:rPr>
          <w:color w:val="auto"/>
        </w:rPr>
        <w:t>Таблица № 6</w:t>
      </w:r>
    </w:p>
    <w:tbl>
      <w:tblPr>
        <w:tblW w:w="9484" w:type="dxa"/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814"/>
        <w:gridCol w:w="626"/>
        <w:gridCol w:w="567"/>
        <w:gridCol w:w="567"/>
        <w:gridCol w:w="708"/>
        <w:gridCol w:w="581"/>
        <w:gridCol w:w="708"/>
        <w:gridCol w:w="567"/>
        <w:gridCol w:w="622"/>
        <w:gridCol w:w="696"/>
        <w:gridCol w:w="567"/>
        <w:gridCol w:w="553"/>
      </w:tblGrid>
      <w:tr w:rsidR="002524B4" w:rsidRPr="002524B4" w14:paraId="31F86669" w14:textId="77777777" w:rsidTr="00FE00DC">
        <w:trPr>
          <w:trHeight w:val="10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D178B9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110EDF" w14:textId="77777777" w:rsidR="007533E6" w:rsidRPr="002524B4" w:rsidRDefault="007533E6" w:rsidP="00786D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№41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746DA8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Ожидаемое исполнение (Оценка за 2022 год)</w:t>
            </w:r>
          </w:p>
        </w:tc>
        <w:tc>
          <w:tcPr>
            <w:tcW w:w="67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9FAE8F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2524B4" w:rsidRPr="002524B4" w14:paraId="0A5126C7" w14:textId="77777777" w:rsidTr="00FE00DC">
        <w:trPr>
          <w:trHeight w:val="1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7DA868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B26496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9C149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08CB7C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объемов по Решению СД от 22.12.2021 №41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733634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оценки за 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F340C8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0914F7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2024 года к 2023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763F8B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707BFC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2025 года к 2024 году</w:t>
            </w:r>
          </w:p>
        </w:tc>
      </w:tr>
      <w:tr w:rsidR="002524B4" w:rsidRPr="002524B4" w14:paraId="07358527" w14:textId="77777777" w:rsidTr="00FE00DC">
        <w:trPr>
          <w:trHeight w:val="49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49448E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7F87E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64CBBF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92D49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7B2DA0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22060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F0E722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DFB853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F321A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1E323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3B1CB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98B128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ED12179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FE05E9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2524B4" w:rsidRPr="002524B4" w14:paraId="2DBB4945" w14:textId="77777777" w:rsidTr="00085239">
        <w:trPr>
          <w:trHeight w:val="77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1E3EA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4B1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1592,00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39BAD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2795,9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0D67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1817,0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16F3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3BFB0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D735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-978,9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EB77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1D29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1738,4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68835C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-78,6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4231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3B5F9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1735,7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A8F25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-2,7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65C81F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2524B4" w:rsidRPr="002524B4" w14:paraId="167243C6" w14:textId="77777777" w:rsidTr="00085239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6A739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9F04E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04957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6A16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A44C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D833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F0D80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5B66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34B2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7312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53CB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653D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5CBAE35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E7033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2524B4" w:rsidRPr="002524B4" w14:paraId="60BEC1B5" w14:textId="77777777" w:rsidTr="00085239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5A9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BDDC0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B66E1EC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5E60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6D62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2DC8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2132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4EA2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6A140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34BCA4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59AE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3863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C1A1E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6C3F2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524B4" w:rsidRPr="002524B4" w14:paraId="7EF11843" w14:textId="77777777" w:rsidTr="00085239">
        <w:trPr>
          <w:trHeight w:val="6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2C2D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D71A5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423,50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89DA2B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948,2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8A6F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A330F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5C4C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0B009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-508,8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21F20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EBC3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7D41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F3F3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996F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C18E7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8289E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</w:tr>
      <w:tr w:rsidR="002524B4" w:rsidRPr="002524B4" w14:paraId="286D9412" w14:textId="77777777" w:rsidTr="00085239">
        <w:trPr>
          <w:trHeight w:val="70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CCF22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30A8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226,00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E174884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5C359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40D8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849A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ED32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-103,0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660B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85FF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71FC9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2B48C0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92A25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6B1DC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63382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524B4" w:rsidRPr="002524B4" w14:paraId="64FDBC29" w14:textId="77777777" w:rsidTr="00085239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64C09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FB269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6DC486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998,3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169B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855,0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2297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-165,0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E723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128C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-143,3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586D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2194E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1984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-224,0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BDEE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3B244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5AACE7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A7D75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524B4" w:rsidRPr="002524B4" w14:paraId="19086F87" w14:textId="77777777" w:rsidTr="00085239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865B4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2B16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2ECEF4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41A0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6A6CE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9EBC7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6FAF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6106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0D867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AA0E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B0A85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F52E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7D3A4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32342C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524B4" w:rsidRPr="002524B4" w14:paraId="3BB3E58C" w14:textId="77777777" w:rsidTr="00085239">
        <w:trPr>
          <w:trHeight w:val="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B44F6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1970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8C3645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AD487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80242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B4ED5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C0557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-20,0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5AAC7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57BC4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A087C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467AB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9F72A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9C039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437387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524B4" w:rsidRPr="002524B4" w14:paraId="3236940B" w14:textId="77777777" w:rsidTr="00085239">
        <w:trPr>
          <w:trHeight w:val="6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0E16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B673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133815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5068C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907F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2A127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D02E0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41D9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F4DD8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A2F3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21000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C7A4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6B20E6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D9F91C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202,6</w:t>
            </w:r>
          </w:p>
        </w:tc>
      </w:tr>
      <w:tr w:rsidR="007533E6" w:rsidRPr="002524B4" w14:paraId="300F92D0" w14:textId="77777777" w:rsidTr="00743B9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A40E9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91F75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3616,20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538AC3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5361,3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466BF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3626,9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664E9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A08F9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7197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-1734,4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9B2DE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DFBC0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3378,2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E0A8D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-248,7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7962C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8CC63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3425,4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85A080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6AFA41" w14:textId="77777777" w:rsidR="007533E6" w:rsidRPr="002524B4" w:rsidRDefault="007533E6" w:rsidP="00085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</w:tr>
    </w:tbl>
    <w:p w14:paraId="6080117F" w14:textId="77777777" w:rsidR="007533E6" w:rsidRPr="002524B4" w:rsidRDefault="007533E6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C3078" w14:textId="77777777" w:rsidR="007533E6" w:rsidRPr="002524B4" w:rsidRDefault="007533E6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Структура расходов проекта бюджета поселения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2524B4">
        <w:rPr>
          <w:rFonts w:ascii="Times New Roman" w:hAnsi="Times New Roman" w:cs="Times New Roman"/>
          <w:sz w:val="24"/>
          <w:szCs w:val="24"/>
        </w:rPr>
        <w:t>по сравнению со структурой 2022 года по разделам классификации расходов представлена в таблице №7.</w:t>
      </w:r>
    </w:p>
    <w:p w14:paraId="364C44AF" w14:textId="77777777" w:rsidR="007533E6" w:rsidRPr="002524B4" w:rsidRDefault="007533E6" w:rsidP="00AE3FEF">
      <w:pPr>
        <w:pStyle w:val="Default"/>
        <w:ind w:right="-4" w:firstLine="709"/>
        <w:jc w:val="right"/>
        <w:rPr>
          <w:color w:val="auto"/>
        </w:rPr>
      </w:pPr>
      <w:r w:rsidRPr="002524B4">
        <w:rPr>
          <w:color w:val="auto"/>
        </w:rPr>
        <w:t>Таблица № 7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2524B4" w:rsidRPr="002524B4" w14:paraId="316EE372" w14:textId="77777777" w:rsidTr="000103D4">
        <w:trPr>
          <w:trHeight w:val="470"/>
        </w:trPr>
        <w:tc>
          <w:tcPr>
            <w:tcW w:w="1733" w:type="dxa"/>
            <w:vMerge w:val="restart"/>
            <w:vAlign w:val="center"/>
          </w:tcPr>
          <w:p w14:paraId="26F3C64B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710AE11E" w14:textId="77777777" w:rsidR="007533E6" w:rsidRPr="002524B4" w:rsidRDefault="007533E6" w:rsidP="004134F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22.12.2021 №41</w:t>
            </w:r>
          </w:p>
        </w:tc>
        <w:tc>
          <w:tcPr>
            <w:tcW w:w="1542" w:type="dxa"/>
            <w:gridSpan w:val="2"/>
          </w:tcPr>
          <w:p w14:paraId="496B2CBD" w14:textId="77777777" w:rsidR="007533E6" w:rsidRPr="002524B4" w:rsidRDefault="007533E6" w:rsidP="004134FF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2FA03DC8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2524B4" w:rsidRPr="002524B4" w14:paraId="223D401C" w14:textId="77777777" w:rsidTr="000103D4">
        <w:trPr>
          <w:trHeight w:val="305"/>
        </w:trPr>
        <w:tc>
          <w:tcPr>
            <w:tcW w:w="1733" w:type="dxa"/>
            <w:vMerge/>
            <w:vAlign w:val="center"/>
          </w:tcPr>
          <w:p w14:paraId="06185253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E1AFFAF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1CCFCBFF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6AD1AD02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08E7087C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524B4" w:rsidRPr="002524B4" w14:paraId="5297E620" w14:textId="77777777" w:rsidTr="000103D4">
        <w:trPr>
          <w:trHeight w:val="176"/>
        </w:trPr>
        <w:tc>
          <w:tcPr>
            <w:tcW w:w="1733" w:type="dxa"/>
            <w:vMerge/>
            <w:vAlign w:val="center"/>
          </w:tcPr>
          <w:p w14:paraId="22D13B74" w14:textId="77777777" w:rsidR="007533E6" w:rsidRPr="002524B4" w:rsidRDefault="007533E6" w:rsidP="00413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E29D58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43BB0865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793DD2D8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53CEA599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39B3C59C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40B0C225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5814E26D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343F5966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7D5563CF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4FE30086" w14:textId="77777777" w:rsidR="007533E6" w:rsidRPr="002524B4" w:rsidRDefault="007533E6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2524B4" w:rsidRPr="002524B4" w14:paraId="6A535780" w14:textId="77777777" w:rsidTr="00194C33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44479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3B08C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1592,00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8B57E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41752F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2795,9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62C9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A51EF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1817,0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621EE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074B6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3A4E5F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D6DD9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1735,7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CCC07C7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</w:tr>
      <w:tr w:rsidR="002524B4" w:rsidRPr="002524B4" w14:paraId="5DC961CE" w14:textId="77777777" w:rsidTr="00194C33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0AD3B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12813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3A0BF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6ABF11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30B66F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39032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FC021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A966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B86373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CC2CE9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5E3C35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2524B4" w:rsidRPr="002524B4" w14:paraId="5776202F" w14:textId="77777777" w:rsidTr="00194C33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9F215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8C5BB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64FF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206263E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61A39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8E6BB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86EAB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DA950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94E206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AFD2E6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53AAFC7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2524B4" w:rsidRPr="002524B4" w14:paraId="0902787A" w14:textId="77777777" w:rsidTr="00194C33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DA26F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D63BA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423,50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7A386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091410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948,2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36F1E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AD2C7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4DFF3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06E4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B4781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6F9E11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30F9CE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2524B4" w:rsidRPr="002524B4" w14:paraId="5DE783B1" w14:textId="77777777" w:rsidTr="00194C33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482CA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A5F21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226,00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06B27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8EB7BE1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C2FDF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53C47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64776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10414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4F83E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D425E3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ABE3442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2524B4" w:rsidRPr="002524B4" w14:paraId="7D8F0D3D" w14:textId="77777777" w:rsidTr="00194C33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41497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69EE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BBB2C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E984EF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998,3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B2F1B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AE790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26777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08062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0589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B44818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E3E780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</w:tr>
      <w:tr w:rsidR="002524B4" w:rsidRPr="002524B4" w14:paraId="40D6FACA" w14:textId="77777777" w:rsidTr="00194C33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BCA8D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68AEC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C316A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2E0736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7B2E6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6E6D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386C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72A22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D8350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76AC0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DB3412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2524B4" w:rsidRPr="002524B4" w14:paraId="33C3CD5B" w14:textId="77777777" w:rsidTr="00194C33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E2C4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B2258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132BC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F4029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3CF0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9B1D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80900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EE2FE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1524A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ECDC2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3183C07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2524B4" w:rsidRPr="002524B4" w14:paraId="577783F0" w14:textId="77777777" w:rsidTr="00194C33">
        <w:trPr>
          <w:trHeight w:val="87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9FCB7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24B4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0DE76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31095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501B6B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891F0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39BA0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61121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BC0E30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78E9D4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F522B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9F00188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2524B4" w:rsidRPr="002524B4" w14:paraId="32E52431" w14:textId="77777777" w:rsidTr="00194C33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7D9C" w14:textId="77777777" w:rsidR="007533E6" w:rsidRPr="002524B4" w:rsidRDefault="007533E6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4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880F8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3616,20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885E1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100,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54F622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5361,3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357B0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7AC8A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3626,9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A30D6A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46744D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3378,2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E86AD1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69A49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3425,4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A69AB80" w14:textId="77777777" w:rsidR="007533E6" w:rsidRPr="002524B4" w:rsidRDefault="007533E6" w:rsidP="0019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4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1BAA4BB6" w14:textId="517EA239" w:rsidR="007533E6" w:rsidRPr="002524B4" w:rsidRDefault="007533E6" w:rsidP="00AD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Основная доля в общем объеме расходов в разрезе подразделов как в 2023 году приходится на  общегосударственные вопросы (50,</w:t>
      </w:r>
      <w:r w:rsidR="00392415" w:rsidRPr="002524B4">
        <w:rPr>
          <w:rFonts w:ascii="Times New Roman" w:hAnsi="Times New Roman" w:cs="Times New Roman"/>
          <w:sz w:val="24"/>
          <w:szCs w:val="24"/>
        </w:rPr>
        <w:t>1</w:t>
      </w:r>
      <w:r w:rsidRPr="002524B4">
        <w:rPr>
          <w:rFonts w:ascii="Times New Roman" w:hAnsi="Times New Roman" w:cs="Times New Roman"/>
          <w:sz w:val="24"/>
          <w:szCs w:val="24"/>
        </w:rPr>
        <w:t>%), в 2022 году (</w:t>
      </w:r>
      <w:r w:rsidR="00392415" w:rsidRPr="002524B4">
        <w:rPr>
          <w:rFonts w:ascii="Times New Roman" w:hAnsi="Times New Roman" w:cs="Times New Roman"/>
          <w:sz w:val="24"/>
          <w:szCs w:val="24"/>
        </w:rPr>
        <w:t>4</w:t>
      </w:r>
      <w:r w:rsidRPr="002524B4">
        <w:rPr>
          <w:rFonts w:ascii="Times New Roman" w:hAnsi="Times New Roman" w:cs="Times New Roman"/>
          <w:sz w:val="24"/>
          <w:szCs w:val="24"/>
        </w:rPr>
        <w:t>4,0%), наименьшая доля в 2023 году приходится на физическую культуру и спорт (0,</w:t>
      </w:r>
      <w:r w:rsidR="00392415" w:rsidRPr="002524B4">
        <w:rPr>
          <w:rFonts w:ascii="Times New Roman" w:hAnsi="Times New Roman" w:cs="Times New Roman"/>
          <w:sz w:val="24"/>
          <w:szCs w:val="24"/>
        </w:rPr>
        <w:t>6</w:t>
      </w:r>
      <w:r w:rsidRPr="002524B4">
        <w:rPr>
          <w:rFonts w:ascii="Times New Roman" w:hAnsi="Times New Roman" w:cs="Times New Roman"/>
          <w:sz w:val="24"/>
          <w:szCs w:val="24"/>
        </w:rPr>
        <w:t>%), как и в 2022 году (</w:t>
      </w:r>
      <w:r w:rsidR="00392415" w:rsidRPr="002524B4">
        <w:rPr>
          <w:rFonts w:ascii="Times New Roman" w:hAnsi="Times New Roman" w:cs="Times New Roman"/>
          <w:sz w:val="24"/>
          <w:szCs w:val="24"/>
        </w:rPr>
        <w:t>1,1</w:t>
      </w:r>
      <w:r w:rsidRPr="002524B4">
        <w:rPr>
          <w:rFonts w:ascii="Times New Roman" w:hAnsi="Times New Roman" w:cs="Times New Roman"/>
          <w:sz w:val="24"/>
          <w:szCs w:val="24"/>
        </w:rPr>
        <w:t>%).</w:t>
      </w:r>
    </w:p>
    <w:p w14:paraId="6F274BC6" w14:textId="4BC811D2" w:rsidR="007533E6" w:rsidRPr="002524B4" w:rsidRDefault="007533E6" w:rsidP="004313D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>По разделу 0100 «Общегосударственные вопросы»</w:t>
      </w:r>
      <w:r w:rsidRPr="002524B4">
        <w:rPr>
          <w:rFonts w:ascii="Times New Roman" w:hAnsi="Times New Roman" w:cs="Times New Roman"/>
          <w:sz w:val="24"/>
          <w:szCs w:val="24"/>
        </w:rPr>
        <w:t xml:space="preserve"> согласно представленному проекту решения о бюджете на 2023 год расходы составят </w:t>
      </w:r>
      <w:r w:rsidR="00243A0F" w:rsidRPr="002524B4">
        <w:rPr>
          <w:rFonts w:ascii="Times New Roman" w:hAnsi="Times New Roman" w:cs="Times New Roman"/>
          <w:sz w:val="24"/>
          <w:szCs w:val="24"/>
        </w:rPr>
        <w:t>1 817,0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на 2024 год  в сумме </w:t>
      </w:r>
      <w:r w:rsidR="00243A0F" w:rsidRPr="002524B4">
        <w:rPr>
          <w:rFonts w:ascii="Times New Roman" w:hAnsi="Times New Roman" w:cs="Times New Roman"/>
          <w:sz w:val="24"/>
          <w:szCs w:val="24"/>
        </w:rPr>
        <w:t>1 738,4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 на 2025 год  в сумме </w:t>
      </w:r>
      <w:r w:rsidR="00243A0F" w:rsidRPr="002524B4">
        <w:rPr>
          <w:rFonts w:ascii="Times New Roman" w:hAnsi="Times New Roman" w:cs="Times New Roman"/>
          <w:sz w:val="24"/>
          <w:szCs w:val="24"/>
        </w:rPr>
        <w:t>1 735,7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рублей. В общем объеме расходов на 2023 год общегосударственные вопросы составят 50,</w:t>
      </w:r>
      <w:r w:rsidR="00243A0F" w:rsidRPr="002524B4">
        <w:rPr>
          <w:rFonts w:ascii="Times New Roman" w:hAnsi="Times New Roman" w:cs="Times New Roman"/>
          <w:sz w:val="24"/>
          <w:szCs w:val="24"/>
        </w:rPr>
        <w:t>1</w:t>
      </w:r>
      <w:r w:rsidRPr="002524B4">
        <w:rPr>
          <w:rFonts w:ascii="Times New Roman" w:hAnsi="Times New Roman" w:cs="Times New Roman"/>
          <w:sz w:val="24"/>
          <w:szCs w:val="24"/>
        </w:rPr>
        <w:t>%,</w:t>
      </w:r>
      <w:r w:rsidR="00243A0F" w:rsidRPr="002524B4">
        <w:rPr>
          <w:rFonts w:ascii="Times New Roman" w:hAnsi="Times New Roman" w:cs="Times New Roman"/>
          <w:sz w:val="24"/>
          <w:szCs w:val="24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>на 2024 год -</w:t>
      </w:r>
      <w:r w:rsidR="00243A0F" w:rsidRPr="002524B4">
        <w:rPr>
          <w:rFonts w:ascii="Times New Roman" w:hAnsi="Times New Roman" w:cs="Times New Roman"/>
          <w:sz w:val="24"/>
          <w:szCs w:val="24"/>
        </w:rPr>
        <w:t>51,5</w:t>
      </w:r>
      <w:r w:rsidRPr="002524B4">
        <w:rPr>
          <w:rFonts w:ascii="Times New Roman" w:hAnsi="Times New Roman" w:cs="Times New Roman"/>
          <w:sz w:val="24"/>
          <w:szCs w:val="24"/>
        </w:rPr>
        <w:t xml:space="preserve">%, на 2025 год- </w:t>
      </w:r>
      <w:r w:rsidR="00243A0F" w:rsidRPr="002524B4">
        <w:rPr>
          <w:rFonts w:ascii="Times New Roman" w:hAnsi="Times New Roman" w:cs="Times New Roman"/>
          <w:sz w:val="24"/>
          <w:szCs w:val="24"/>
        </w:rPr>
        <w:t>50,7</w:t>
      </w:r>
      <w:r w:rsidRPr="002524B4">
        <w:rPr>
          <w:rFonts w:ascii="Times New Roman" w:hAnsi="Times New Roman" w:cs="Times New Roman"/>
          <w:sz w:val="24"/>
          <w:szCs w:val="24"/>
        </w:rPr>
        <w:t xml:space="preserve">%. </w:t>
      </w:r>
      <w:bookmarkStart w:id="16" w:name="_Hlk120016583"/>
      <w:r w:rsidRPr="002524B4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22.12.2021 №41,</w:t>
      </w:r>
      <w:r w:rsidR="00243A0F" w:rsidRPr="002524B4">
        <w:rPr>
          <w:rFonts w:ascii="Times New Roman" w:hAnsi="Times New Roman" w:cs="Times New Roman"/>
          <w:sz w:val="24"/>
          <w:szCs w:val="24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 xml:space="preserve">по проекту решения 2023 года выросли расходы на общегосударственные вопросы на </w:t>
      </w:r>
      <w:r w:rsidR="00243A0F" w:rsidRPr="002524B4">
        <w:rPr>
          <w:rFonts w:ascii="Times New Roman" w:hAnsi="Times New Roman" w:cs="Times New Roman"/>
          <w:sz w:val="24"/>
          <w:szCs w:val="24"/>
        </w:rPr>
        <w:t>225,0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43A0F" w:rsidRPr="002524B4">
        <w:rPr>
          <w:rFonts w:ascii="Times New Roman" w:hAnsi="Times New Roman" w:cs="Times New Roman"/>
          <w:sz w:val="24"/>
          <w:szCs w:val="24"/>
        </w:rPr>
        <w:t>14,1</w:t>
      </w:r>
      <w:r w:rsidRPr="002524B4">
        <w:rPr>
          <w:rFonts w:ascii="Times New Roman" w:hAnsi="Times New Roman" w:cs="Times New Roman"/>
          <w:sz w:val="24"/>
          <w:szCs w:val="24"/>
        </w:rPr>
        <w:t>%. К ожидаемому исполнению за 2022 года (</w:t>
      </w:r>
      <w:r w:rsidR="00243A0F" w:rsidRPr="002524B4">
        <w:rPr>
          <w:rFonts w:ascii="Times New Roman" w:hAnsi="Times New Roman" w:cs="Times New Roman"/>
          <w:sz w:val="24"/>
          <w:szCs w:val="24"/>
        </w:rPr>
        <w:t>2795,9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удельный вес – </w:t>
      </w:r>
      <w:r w:rsidR="00243A0F" w:rsidRPr="002524B4">
        <w:rPr>
          <w:rFonts w:ascii="Times New Roman" w:hAnsi="Times New Roman" w:cs="Times New Roman"/>
          <w:sz w:val="24"/>
          <w:szCs w:val="24"/>
        </w:rPr>
        <w:t>44,0</w:t>
      </w:r>
      <w:r w:rsidRPr="002524B4">
        <w:rPr>
          <w:rFonts w:ascii="Times New Roman" w:hAnsi="Times New Roman" w:cs="Times New Roman"/>
          <w:sz w:val="24"/>
          <w:szCs w:val="24"/>
        </w:rPr>
        <w:t>%) планируемые проектом решения бюджетные ассигнования по указанному разделу у</w:t>
      </w:r>
      <w:r w:rsidR="00243A0F" w:rsidRPr="002524B4">
        <w:rPr>
          <w:rFonts w:ascii="Times New Roman" w:hAnsi="Times New Roman" w:cs="Times New Roman"/>
          <w:sz w:val="24"/>
          <w:szCs w:val="24"/>
        </w:rPr>
        <w:t>меньшились</w:t>
      </w:r>
      <w:r w:rsidRPr="002524B4">
        <w:rPr>
          <w:rFonts w:ascii="Times New Roman" w:hAnsi="Times New Roman" w:cs="Times New Roman"/>
          <w:sz w:val="24"/>
          <w:szCs w:val="24"/>
        </w:rPr>
        <w:t xml:space="preserve"> на </w:t>
      </w:r>
      <w:r w:rsidR="00243A0F" w:rsidRPr="002524B4">
        <w:rPr>
          <w:rFonts w:ascii="Times New Roman" w:hAnsi="Times New Roman" w:cs="Times New Roman"/>
          <w:sz w:val="24"/>
          <w:szCs w:val="24"/>
        </w:rPr>
        <w:t>978,9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43A0F" w:rsidRPr="002524B4">
        <w:rPr>
          <w:rFonts w:ascii="Times New Roman" w:hAnsi="Times New Roman" w:cs="Times New Roman"/>
          <w:sz w:val="24"/>
          <w:szCs w:val="24"/>
        </w:rPr>
        <w:t>35,0</w:t>
      </w:r>
      <w:r w:rsidRPr="002524B4">
        <w:rPr>
          <w:rFonts w:ascii="Times New Roman" w:hAnsi="Times New Roman" w:cs="Times New Roman"/>
          <w:sz w:val="24"/>
          <w:szCs w:val="24"/>
        </w:rPr>
        <w:t>%.</w:t>
      </w:r>
    </w:p>
    <w:p w14:paraId="5192CFC8" w14:textId="6F32ACFD" w:rsidR="007533E6" w:rsidRPr="002524B4" w:rsidRDefault="007533E6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lastRenderedPageBreak/>
        <w:t xml:space="preserve">К предыдущему периоду 2023 года расходы на общегосударственные вопросы в 2024 году прогнозируются с уменьшением расходов на </w:t>
      </w:r>
      <w:r w:rsidR="00A25BF4" w:rsidRPr="002524B4">
        <w:rPr>
          <w:rFonts w:ascii="Times New Roman" w:hAnsi="Times New Roman" w:cs="Times New Roman"/>
          <w:sz w:val="24"/>
          <w:szCs w:val="24"/>
        </w:rPr>
        <w:t>78,6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A25BF4" w:rsidRPr="002524B4">
        <w:rPr>
          <w:rFonts w:ascii="Times New Roman" w:hAnsi="Times New Roman" w:cs="Times New Roman"/>
          <w:sz w:val="24"/>
          <w:szCs w:val="24"/>
        </w:rPr>
        <w:t>4,3</w:t>
      </w:r>
      <w:r w:rsidRPr="002524B4">
        <w:rPr>
          <w:rFonts w:ascii="Times New Roman" w:hAnsi="Times New Roman" w:cs="Times New Roman"/>
          <w:sz w:val="24"/>
          <w:szCs w:val="24"/>
        </w:rPr>
        <w:t xml:space="preserve"> %), в 2025 году к предыдущему периоду 2024 года – с уменьшением на </w:t>
      </w:r>
      <w:r w:rsidR="00A25BF4" w:rsidRPr="002524B4">
        <w:rPr>
          <w:rFonts w:ascii="Times New Roman" w:hAnsi="Times New Roman" w:cs="Times New Roman"/>
          <w:sz w:val="24"/>
          <w:szCs w:val="24"/>
        </w:rPr>
        <w:t>2,7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A25BF4" w:rsidRPr="002524B4">
        <w:rPr>
          <w:rFonts w:ascii="Times New Roman" w:hAnsi="Times New Roman" w:cs="Times New Roman"/>
          <w:sz w:val="24"/>
          <w:szCs w:val="24"/>
        </w:rPr>
        <w:t>0,2</w:t>
      </w:r>
      <w:r w:rsidRPr="002524B4">
        <w:rPr>
          <w:rFonts w:ascii="Times New Roman" w:hAnsi="Times New Roman" w:cs="Times New Roman"/>
          <w:sz w:val="24"/>
          <w:szCs w:val="24"/>
        </w:rPr>
        <w:t>%).</w:t>
      </w:r>
    </w:p>
    <w:bookmarkEnd w:id="16"/>
    <w:p w14:paraId="083A1862" w14:textId="77777777" w:rsidR="007533E6" w:rsidRPr="002524B4" w:rsidRDefault="007533E6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функциями органами местного самоуправления.</w:t>
      </w:r>
    </w:p>
    <w:p w14:paraId="37C60A38" w14:textId="77777777" w:rsidR="007533E6" w:rsidRPr="002524B4" w:rsidRDefault="007533E6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 на государственное управление сформирован в соответствии со структурой органов власти Барановского сельсовета. </w:t>
      </w:r>
    </w:p>
    <w:p w14:paraId="4382DD09" w14:textId="77777777" w:rsidR="007533E6" w:rsidRPr="002524B4" w:rsidRDefault="007533E6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Заработная плата Администрации просчитана согласно нормативных актов, принятых органами местного самоуправления Барановский сельсовет Змеиногорского района. </w:t>
      </w:r>
    </w:p>
    <w:p w14:paraId="0E66822E" w14:textId="05066405" w:rsidR="007533E6" w:rsidRPr="002524B4" w:rsidRDefault="007533E6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По подразделу 0102 «Функционирование высшего должностного лица муниципального образования» предусмотрены расходы на содержание главы Барановского сельсовета на 2023 год в сумме </w:t>
      </w:r>
      <w:r w:rsidR="004A5C9E" w:rsidRPr="002524B4">
        <w:rPr>
          <w:rFonts w:ascii="Times New Roman" w:hAnsi="Times New Roman" w:cs="Times New Roman"/>
          <w:sz w:val="24"/>
          <w:szCs w:val="24"/>
        </w:rPr>
        <w:t>4</w:t>
      </w:r>
      <w:r w:rsidRPr="002524B4">
        <w:rPr>
          <w:rFonts w:ascii="Times New Roman" w:hAnsi="Times New Roman" w:cs="Times New Roman"/>
          <w:sz w:val="24"/>
          <w:szCs w:val="24"/>
        </w:rPr>
        <w:t>69,0 тыс. рублей, на 2024 год в сумме 480,0 тыс. рублей, на 2025 год в сумме 500,0 тыс. рублей.</w:t>
      </w:r>
    </w:p>
    <w:p w14:paraId="0D9CE55F" w14:textId="03D3861A" w:rsidR="007533E6" w:rsidRPr="002524B4" w:rsidRDefault="007533E6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содержание аппарата Администрации поселения на 2023 год в сумме 1 2</w:t>
      </w:r>
      <w:r w:rsidR="00DB6A3D" w:rsidRPr="002524B4">
        <w:rPr>
          <w:rFonts w:ascii="Times New Roman" w:hAnsi="Times New Roman" w:cs="Times New Roman"/>
          <w:sz w:val="24"/>
          <w:szCs w:val="24"/>
        </w:rPr>
        <w:t>4</w:t>
      </w:r>
      <w:r w:rsidRPr="002524B4">
        <w:rPr>
          <w:rFonts w:ascii="Times New Roman" w:hAnsi="Times New Roman" w:cs="Times New Roman"/>
          <w:sz w:val="24"/>
          <w:szCs w:val="24"/>
        </w:rPr>
        <w:t>4,0 тыс. рублей, на  2024 год в сумме 1</w:t>
      </w:r>
      <w:r w:rsidR="00DB6A3D" w:rsidRPr="002524B4">
        <w:rPr>
          <w:rFonts w:ascii="Times New Roman" w:hAnsi="Times New Roman" w:cs="Times New Roman"/>
          <w:sz w:val="24"/>
          <w:szCs w:val="24"/>
        </w:rPr>
        <w:t> 154,4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1</w:t>
      </w:r>
      <w:r w:rsidR="00DB6A3D" w:rsidRPr="002524B4">
        <w:rPr>
          <w:rFonts w:ascii="Times New Roman" w:hAnsi="Times New Roman" w:cs="Times New Roman"/>
          <w:sz w:val="24"/>
          <w:szCs w:val="24"/>
        </w:rPr>
        <w:t> 131,7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7182C00" w14:textId="77777777" w:rsidR="007533E6" w:rsidRPr="002524B4" w:rsidRDefault="007533E6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По подразделу 0111 «Резервные фонды» предусмотрены средства в размере 5,0 тыс. руб. на уровне предыдущего года и на плановый период 2024 и 2025 года в размере 5,0 тыс. рублей.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555CE892" w14:textId="0FC65BC0" w:rsidR="007533E6" w:rsidRPr="002524B4" w:rsidRDefault="007533E6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По подразделу 0113 «Другие общегосударственные вопросы» отражены расходы, связанные с реализацией обязательств Барановского сельсовета Змеиногорского района в сумме </w:t>
      </w:r>
      <w:r w:rsidR="00DB6A3D" w:rsidRPr="002524B4">
        <w:rPr>
          <w:rFonts w:ascii="Times New Roman" w:hAnsi="Times New Roman" w:cs="Times New Roman"/>
          <w:sz w:val="24"/>
          <w:szCs w:val="24"/>
        </w:rPr>
        <w:t>99,0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на 2023 год, на 2024 в сумме </w:t>
      </w:r>
      <w:r w:rsidR="00DB6A3D" w:rsidRPr="002524B4">
        <w:rPr>
          <w:rFonts w:ascii="Times New Roman" w:hAnsi="Times New Roman" w:cs="Times New Roman"/>
          <w:sz w:val="24"/>
          <w:szCs w:val="24"/>
        </w:rPr>
        <w:t>99,0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</w:t>
      </w:r>
      <w:r w:rsidR="00DB6A3D" w:rsidRPr="002524B4">
        <w:rPr>
          <w:rFonts w:ascii="Times New Roman" w:hAnsi="Times New Roman" w:cs="Times New Roman"/>
          <w:sz w:val="24"/>
          <w:szCs w:val="24"/>
        </w:rPr>
        <w:t>99,0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8530A72" w14:textId="0BA1F863" w:rsidR="007533E6" w:rsidRPr="002524B4" w:rsidRDefault="007533E6" w:rsidP="007878A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>По разделу 0200 «</w:t>
      </w:r>
      <w:bookmarkStart w:id="17" w:name="_Hlk120024059"/>
      <w:r w:rsidRPr="002524B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bookmarkEnd w:id="17"/>
      <w:r w:rsidRPr="002524B4">
        <w:rPr>
          <w:rFonts w:ascii="Times New Roman" w:hAnsi="Times New Roman" w:cs="Times New Roman"/>
          <w:b/>
          <w:sz w:val="24"/>
          <w:szCs w:val="24"/>
        </w:rPr>
        <w:t>»</w:t>
      </w:r>
      <w:r w:rsidRPr="002524B4">
        <w:rPr>
          <w:rFonts w:ascii="Times New Roman" w:hAnsi="Times New Roman" w:cs="Times New Roman"/>
          <w:sz w:val="24"/>
          <w:szCs w:val="24"/>
        </w:rPr>
        <w:t xml:space="preserve"> проектом решения на 2023 год запланированы бюджетные ассигнования в сумме 163,3 тыс. рублей, на 2024 год в сумме 171,</w:t>
      </w:r>
      <w:r w:rsidR="00162A6B" w:rsidRPr="002524B4">
        <w:rPr>
          <w:rFonts w:ascii="Times New Roman" w:hAnsi="Times New Roman" w:cs="Times New Roman"/>
          <w:sz w:val="24"/>
          <w:szCs w:val="24"/>
        </w:rPr>
        <w:t>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177,2 тыс. рублей. В общем объеме расходов на 2023 год расходы на национальную оборону составят </w:t>
      </w:r>
      <w:r w:rsidR="00162A6B" w:rsidRPr="002524B4">
        <w:rPr>
          <w:rFonts w:ascii="Times New Roman" w:hAnsi="Times New Roman" w:cs="Times New Roman"/>
          <w:sz w:val="24"/>
          <w:szCs w:val="24"/>
        </w:rPr>
        <w:t>4,5</w:t>
      </w:r>
      <w:r w:rsidRPr="002524B4">
        <w:rPr>
          <w:rFonts w:ascii="Times New Roman" w:hAnsi="Times New Roman" w:cs="Times New Roman"/>
          <w:sz w:val="24"/>
          <w:szCs w:val="24"/>
        </w:rPr>
        <w:t xml:space="preserve"> %, на 2024 год -</w:t>
      </w:r>
      <w:r w:rsidR="00162A6B" w:rsidRPr="002524B4">
        <w:rPr>
          <w:rFonts w:ascii="Times New Roman" w:hAnsi="Times New Roman" w:cs="Times New Roman"/>
          <w:sz w:val="24"/>
          <w:szCs w:val="24"/>
        </w:rPr>
        <w:t>5,1</w:t>
      </w:r>
      <w:r w:rsidRPr="002524B4">
        <w:rPr>
          <w:rFonts w:ascii="Times New Roman" w:hAnsi="Times New Roman" w:cs="Times New Roman"/>
          <w:sz w:val="24"/>
          <w:szCs w:val="24"/>
        </w:rPr>
        <w:t xml:space="preserve">%, на 2025 год </w:t>
      </w:r>
      <w:r w:rsidR="00162A6B" w:rsidRPr="002524B4">
        <w:rPr>
          <w:rFonts w:ascii="Times New Roman" w:hAnsi="Times New Roman" w:cs="Times New Roman"/>
          <w:sz w:val="24"/>
          <w:szCs w:val="24"/>
        </w:rPr>
        <w:t>5,2</w:t>
      </w:r>
      <w:r w:rsidRPr="002524B4">
        <w:rPr>
          <w:rFonts w:ascii="Times New Roman" w:hAnsi="Times New Roman" w:cs="Times New Roman"/>
          <w:sz w:val="24"/>
          <w:szCs w:val="24"/>
        </w:rPr>
        <w:t>%. По сравнению с плановыми ассигнованиями 2022 года, утвержденными решением СД от 22.12.2021 №41, по проекту решения 2023 года с выросли расходы на 2</w:t>
      </w:r>
      <w:r w:rsidR="00162A6B" w:rsidRPr="002524B4">
        <w:rPr>
          <w:rFonts w:ascii="Times New Roman" w:hAnsi="Times New Roman" w:cs="Times New Roman"/>
          <w:sz w:val="24"/>
          <w:szCs w:val="24"/>
        </w:rPr>
        <w:t>7</w:t>
      </w:r>
      <w:r w:rsidRPr="002524B4">
        <w:rPr>
          <w:rFonts w:ascii="Times New Roman" w:hAnsi="Times New Roman" w:cs="Times New Roman"/>
          <w:sz w:val="24"/>
          <w:szCs w:val="24"/>
        </w:rPr>
        <w:t>,</w:t>
      </w:r>
      <w:r w:rsidR="00162A6B" w:rsidRPr="002524B4">
        <w:rPr>
          <w:rFonts w:ascii="Times New Roman" w:hAnsi="Times New Roman" w:cs="Times New Roman"/>
          <w:sz w:val="24"/>
          <w:szCs w:val="24"/>
        </w:rPr>
        <w:t>8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или на 20,</w:t>
      </w:r>
      <w:r w:rsidR="00162A6B" w:rsidRPr="002524B4">
        <w:rPr>
          <w:rFonts w:ascii="Times New Roman" w:hAnsi="Times New Roman" w:cs="Times New Roman"/>
          <w:sz w:val="24"/>
          <w:szCs w:val="24"/>
        </w:rPr>
        <w:t>5</w:t>
      </w:r>
      <w:r w:rsidRPr="002524B4">
        <w:rPr>
          <w:rFonts w:ascii="Times New Roman" w:hAnsi="Times New Roman" w:cs="Times New Roman"/>
          <w:sz w:val="24"/>
          <w:szCs w:val="24"/>
        </w:rPr>
        <w:t>%. К ожидаемому исполнению 2022 года (143,</w:t>
      </w:r>
      <w:r w:rsidR="00162A6B" w:rsidRPr="002524B4">
        <w:rPr>
          <w:rFonts w:ascii="Times New Roman" w:hAnsi="Times New Roman" w:cs="Times New Roman"/>
          <w:sz w:val="24"/>
          <w:szCs w:val="24"/>
        </w:rPr>
        <w:t>7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удельный вес – 2,</w:t>
      </w:r>
      <w:r w:rsidR="00162A6B" w:rsidRPr="002524B4">
        <w:rPr>
          <w:rFonts w:ascii="Times New Roman" w:hAnsi="Times New Roman" w:cs="Times New Roman"/>
          <w:sz w:val="24"/>
          <w:szCs w:val="24"/>
        </w:rPr>
        <w:t>7</w:t>
      </w:r>
      <w:r w:rsidRPr="002524B4">
        <w:rPr>
          <w:rFonts w:ascii="Times New Roman" w:hAnsi="Times New Roman" w:cs="Times New Roman"/>
          <w:sz w:val="24"/>
          <w:szCs w:val="24"/>
        </w:rPr>
        <w:t>%) планируемые проектом решения бюджетные ассигнования по указанному разделу увеличились на 19,</w:t>
      </w:r>
      <w:r w:rsidR="00162A6B" w:rsidRPr="002524B4">
        <w:rPr>
          <w:rFonts w:ascii="Times New Roman" w:hAnsi="Times New Roman" w:cs="Times New Roman"/>
          <w:sz w:val="24"/>
          <w:szCs w:val="24"/>
        </w:rPr>
        <w:t>6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или на 13,</w:t>
      </w:r>
      <w:r w:rsidR="00162A6B" w:rsidRPr="002524B4">
        <w:rPr>
          <w:rFonts w:ascii="Times New Roman" w:hAnsi="Times New Roman" w:cs="Times New Roman"/>
          <w:sz w:val="24"/>
          <w:szCs w:val="24"/>
        </w:rPr>
        <w:t>6</w:t>
      </w:r>
      <w:r w:rsidRPr="002524B4">
        <w:rPr>
          <w:rFonts w:ascii="Times New Roman" w:hAnsi="Times New Roman" w:cs="Times New Roman"/>
          <w:sz w:val="24"/>
          <w:szCs w:val="24"/>
        </w:rPr>
        <w:t>%.</w:t>
      </w:r>
    </w:p>
    <w:p w14:paraId="54C49659" w14:textId="5A935C73" w:rsidR="007533E6" w:rsidRPr="002524B4" w:rsidRDefault="007533E6" w:rsidP="0078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оборону в 2024 году прогнозируются  с увеличением расходов на 7,</w:t>
      </w:r>
      <w:r w:rsidR="007B60BE" w:rsidRPr="002524B4">
        <w:rPr>
          <w:rFonts w:ascii="Times New Roman" w:hAnsi="Times New Roman" w:cs="Times New Roman"/>
          <w:sz w:val="24"/>
          <w:szCs w:val="24"/>
        </w:rPr>
        <w:t>7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(или на 4,</w:t>
      </w:r>
      <w:r w:rsidR="007B60BE" w:rsidRPr="002524B4">
        <w:rPr>
          <w:rFonts w:ascii="Times New Roman" w:hAnsi="Times New Roman" w:cs="Times New Roman"/>
          <w:sz w:val="24"/>
          <w:szCs w:val="24"/>
        </w:rPr>
        <w:t>7</w:t>
      </w:r>
      <w:r w:rsidRPr="002524B4">
        <w:rPr>
          <w:rFonts w:ascii="Times New Roman" w:hAnsi="Times New Roman" w:cs="Times New Roman"/>
          <w:sz w:val="24"/>
          <w:szCs w:val="24"/>
        </w:rPr>
        <w:t xml:space="preserve"> %), в 2025 году к предыдущему периоду 2024 года – с увеличением на 6,</w:t>
      </w:r>
      <w:r w:rsidR="007B60BE" w:rsidRPr="002524B4">
        <w:rPr>
          <w:rFonts w:ascii="Times New Roman" w:hAnsi="Times New Roman" w:cs="Times New Roman"/>
          <w:sz w:val="24"/>
          <w:szCs w:val="24"/>
        </w:rPr>
        <w:t>2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(или на 3,</w:t>
      </w:r>
      <w:r w:rsidR="007B60BE" w:rsidRPr="002524B4">
        <w:rPr>
          <w:rFonts w:ascii="Times New Roman" w:hAnsi="Times New Roman" w:cs="Times New Roman"/>
          <w:sz w:val="24"/>
          <w:szCs w:val="24"/>
        </w:rPr>
        <w:t>6</w:t>
      </w:r>
      <w:r w:rsidRPr="002524B4">
        <w:rPr>
          <w:rFonts w:ascii="Times New Roman" w:hAnsi="Times New Roman" w:cs="Times New Roman"/>
          <w:sz w:val="24"/>
          <w:szCs w:val="24"/>
        </w:rPr>
        <w:t>%).</w:t>
      </w:r>
    </w:p>
    <w:p w14:paraId="14C8B37E" w14:textId="77777777" w:rsidR="007533E6" w:rsidRPr="002524B4" w:rsidRDefault="007533E6" w:rsidP="00DF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В данном разделе предусмотрены расходы по подразделу 0203 «Мобилизационная и вневойсковая подготовка» за счет субвенции из краевого бюджета на осуществление полномочий по первичному воинскому учету на территориях, где отсутствуют военные комиссариаты.</w:t>
      </w:r>
    </w:p>
    <w:p w14:paraId="729AB679" w14:textId="3ADD613F" w:rsidR="007533E6" w:rsidRPr="002524B4" w:rsidRDefault="007533E6" w:rsidP="007A3FC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524B4">
        <w:rPr>
          <w:rFonts w:ascii="Times New Roman" w:hAnsi="Times New Roman"/>
          <w:b/>
          <w:bCs/>
          <w:sz w:val="24"/>
          <w:szCs w:val="24"/>
          <w:lang w:eastAsia="ru-RU"/>
        </w:rPr>
        <w:t>0300 «Национальная безопасность и правоохранительная деятельность»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проектом решения предлагаются расходные обязательства на 2023 год в размере 100,0 тыс. рублей, </w:t>
      </w:r>
      <w:r w:rsidRPr="002524B4">
        <w:rPr>
          <w:rFonts w:ascii="Times New Roman" w:hAnsi="Times New Roman"/>
          <w:sz w:val="24"/>
          <w:szCs w:val="24"/>
        </w:rPr>
        <w:t>на 2024 год  и на 2025 год - в сумме 100,0 тыс. рублей соответственно.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В общем объеме расходов на 2023 год расходы на национальную </w:t>
      </w:r>
      <w:r w:rsidRPr="002524B4">
        <w:rPr>
          <w:rFonts w:ascii="Times New Roman" w:hAnsi="Times New Roman"/>
          <w:sz w:val="24"/>
          <w:szCs w:val="24"/>
          <w:lang w:eastAsia="ru-RU"/>
        </w:rPr>
        <w:lastRenderedPageBreak/>
        <w:t>безопасность и правоохранительную деятельность составят 2,</w:t>
      </w:r>
      <w:r w:rsidR="007B60BE" w:rsidRPr="002524B4">
        <w:rPr>
          <w:rFonts w:ascii="Times New Roman" w:hAnsi="Times New Roman"/>
          <w:sz w:val="24"/>
          <w:szCs w:val="24"/>
          <w:lang w:eastAsia="ru-RU"/>
        </w:rPr>
        <w:t>8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%, </w:t>
      </w:r>
      <w:bookmarkStart w:id="18" w:name="_Hlk120018211"/>
      <w:r w:rsidRPr="002524B4">
        <w:rPr>
          <w:rFonts w:ascii="Times New Roman" w:hAnsi="Times New Roman"/>
          <w:sz w:val="24"/>
          <w:szCs w:val="24"/>
          <w:lang w:eastAsia="ru-RU"/>
        </w:rPr>
        <w:t>на 2024 год -</w:t>
      </w:r>
      <w:r w:rsidR="007B60BE" w:rsidRPr="002524B4">
        <w:rPr>
          <w:rFonts w:ascii="Times New Roman" w:hAnsi="Times New Roman"/>
          <w:sz w:val="24"/>
          <w:szCs w:val="24"/>
          <w:lang w:eastAsia="ru-RU"/>
        </w:rPr>
        <w:t>3,0</w:t>
      </w:r>
      <w:r w:rsidRPr="002524B4">
        <w:rPr>
          <w:rFonts w:ascii="Times New Roman" w:hAnsi="Times New Roman"/>
          <w:sz w:val="24"/>
          <w:szCs w:val="24"/>
          <w:lang w:eastAsia="ru-RU"/>
        </w:rPr>
        <w:t>%, на 2025 год 2,</w:t>
      </w:r>
      <w:r w:rsidR="007B60BE" w:rsidRPr="002524B4">
        <w:rPr>
          <w:rFonts w:ascii="Times New Roman" w:hAnsi="Times New Roman"/>
          <w:sz w:val="24"/>
          <w:szCs w:val="24"/>
          <w:lang w:eastAsia="ru-RU"/>
        </w:rPr>
        <w:t>9</w:t>
      </w:r>
      <w:r w:rsidRPr="002524B4">
        <w:rPr>
          <w:rFonts w:ascii="Times New Roman" w:hAnsi="Times New Roman"/>
          <w:sz w:val="24"/>
          <w:szCs w:val="24"/>
          <w:lang w:eastAsia="ru-RU"/>
        </w:rPr>
        <w:t>%.</w:t>
      </w:r>
      <w:bookmarkEnd w:id="18"/>
    </w:p>
    <w:p w14:paraId="345727A9" w14:textId="77777777" w:rsidR="007533E6" w:rsidRPr="002524B4" w:rsidRDefault="007533E6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По подразделу 0310 «</w:t>
      </w:r>
      <w:r w:rsidRPr="002524B4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2524B4">
        <w:rPr>
          <w:rFonts w:ascii="Times New Roman" w:hAnsi="Times New Roman" w:cs="Times New Roman"/>
          <w:sz w:val="24"/>
          <w:szCs w:val="24"/>
        </w:rPr>
        <w:t xml:space="preserve"> предусмотрены расходы в размере 100 </w:t>
      </w:r>
      <w:r w:rsidRPr="002524B4">
        <w:rPr>
          <w:rFonts w:ascii="Times New Roman" w:hAnsi="Times New Roman"/>
          <w:sz w:val="24"/>
          <w:szCs w:val="24"/>
        </w:rPr>
        <w:t>тыс. рублей</w:t>
      </w:r>
      <w:r w:rsidRPr="002524B4">
        <w:rPr>
          <w:rFonts w:ascii="Times New Roman" w:hAnsi="Times New Roman" w:cs="Times New Roman"/>
          <w:sz w:val="24"/>
          <w:szCs w:val="24"/>
        </w:rPr>
        <w:t xml:space="preserve"> на 2023 год, на уровне предыдущего года, на плановый период 2024 и 2025 годов в размере 100 </w:t>
      </w:r>
      <w:r w:rsidRPr="002524B4">
        <w:rPr>
          <w:rFonts w:ascii="Times New Roman" w:hAnsi="Times New Roman"/>
          <w:sz w:val="24"/>
          <w:szCs w:val="24"/>
        </w:rPr>
        <w:t>тыс. рублей.</w:t>
      </w:r>
    </w:p>
    <w:p w14:paraId="0E9940DC" w14:textId="3D86AD4E" w:rsidR="007533E6" w:rsidRPr="002524B4" w:rsidRDefault="007533E6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>По разделу 0400 «Национальная экономика»</w:t>
      </w:r>
      <w:r w:rsidRPr="002524B4">
        <w:rPr>
          <w:rFonts w:ascii="Times New Roman" w:hAnsi="Times New Roman" w:cs="Times New Roman"/>
          <w:sz w:val="24"/>
          <w:szCs w:val="24"/>
        </w:rPr>
        <w:t xml:space="preserve"> проектом решения запланировано на 2023 год </w:t>
      </w:r>
      <w:r w:rsidR="007011D1" w:rsidRPr="002524B4">
        <w:rPr>
          <w:rFonts w:ascii="Times New Roman" w:hAnsi="Times New Roman" w:cs="Times New Roman"/>
          <w:sz w:val="24"/>
          <w:szCs w:val="24"/>
        </w:rPr>
        <w:t>439,4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на 2024 год в сумме </w:t>
      </w:r>
      <w:r w:rsidR="007011D1" w:rsidRPr="002524B4">
        <w:rPr>
          <w:rFonts w:ascii="Times New Roman" w:hAnsi="Times New Roman" w:cs="Times New Roman"/>
          <w:sz w:val="24"/>
          <w:szCs w:val="24"/>
        </w:rPr>
        <w:t>444,</w:t>
      </w:r>
      <w:r w:rsidRPr="002524B4">
        <w:rPr>
          <w:rFonts w:ascii="Times New Roman" w:hAnsi="Times New Roman" w:cs="Times New Roman"/>
          <w:sz w:val="24"/>
          <w:szCs w:val="24"/>
        </w:rPr>
        <w:t xml:space="preserve">0 тыс. рублей и на 2025 год в сумме </w:t>
      </w:r>
      <w:r w:rsidR="007011D1" w:rsidRPr="002524B4">
        <w:rPr>
          <w:rFonts w:ascii="Times New Roman" w:hAnsi="Times New Roman" w:cs="Times New Roman"/>
          <w:sz w:val="24"/>
          <w:szCs w:val="24"/>
        </w:rPr>
        <w:t>445,</w:t>
      </w:r>
      <w:r w:rsidRPr="002524B4">
        <w:rPr>
          <w:rFonts w:ascii="Times New Roman" w:hAnsi="Times New Roman" w:cs="Times New Roman"/>
          <w:sz w:val="24"/>
          <w:szCs w:val="24"/>
        </w:rPr>
        <w:t xml:space="preserve">0 тыс. рублей. В общем объеме расходов на 2023 год расходы на национальную экономику составят </w:t>
      </w:r>
      <w:r w:rsidR="007011D1" w:rsidRPr="002524B4">
        <w:rPr>
          <w:rFonts w:ascii="Times New Roman" w:hAnsi="Times New Roman" w:cs="Times New Roman"/>
          <w:sz w:val="24"/>
          <w:szCs w:val="24"/>
        </w:rPr>
        <w:t>12,1</w:t>
      </w:r>
      <w:r w:rsidRPr="002524B4">
        <w:rPr>
          <w:rFonts w:ascii="Times New Roman" w:hAnsi="Times New Roman" w:cs="Times New Roman"/>
          <w:sz w:val="24"/>
          <w:szCs w:val="24"/>
        </w:rPr>
        <w:t>%,</w:t>
      </w:r>
      <w:r w:rsidR="007011D1" w:rsidRPr="002524B4">
        <w:rPr>
          <w:rFonts w:ascii="Times New Roman" w:hAnsi="Times New Roman" w:cs="Times New Roman"/>
          <w:sz w:val="24"/>
          <w:szCs w:val="24"/>
        </w:rPr>
        <w:t xml:space="preserve"> </w:t>
      </w:r>
      <w:r w:rsidRPr="002524B4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7011D1" w:rsidRPr="002524B4">
        <w:rPr>
          <w:rFonts w:ascii="Times New Roman" w:hAnsi="Times New Roman" w:cs="Times New Roman"/>
          <w:sz w:val="24"/>
          <w:szCs w:val="24"/>
        </w:rPr>
        <w:t>13,1</w:t>
      </w:r>
      <w:r w:rsidRPr="002524B4">
        <w:rPr>
          <w:rFonts w:ascii="Times New Roman" w:hAnsi="Times New Roman" w:cs="Times New Roman"/>
          <w:sz w:val="24"/>
          <w:szCs w:val="24"/>
        </w:rPr>
        <w:t>%, на 2025 год -</w:t>
      </w:r>
      <w:r w:rsidR="007011D1" w:rsidRPr="002524B4">
        <w:rPr>
          <w:rFonts w:ascii="Times New Roman" w:hAnsi="Times New Roman" w:cs="Times New Roman"/>
          <w:sz w:val="24"/>
          <w:szCs w:val="24"/>
        </w:rPr>
        <w:t>0,2</w:t>
      </w:r>
      <w:r w:rsidRPr="002524B4">
        <w:rPr>
          <w:rFonts w:ascii="Times New Roman" w:hAnsi="Times New Roman" w:cs="Times New Roman"/>
          <w:sz w:val="24"/>
          <w:szCs w:val="24"/>
        </w:rPr>
        <w:t>%.</w:t>
      </w:r>
    </w:p>
    <w:p w14:paraId="2859EFD2" w14:textId="3FF89FD0" w:rsidR="007533E6" w:rsidRPr="002524B4" w:rsidRDefault="007533E6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22.12.2021 №41, по проекту решения 2023 года у</w:t>
      </w:r>
      <w:r w:rsidR="007011D1" w:rsidRPr="002524B4">
        <w:rPr>
          <w:rFonts w:ascii="Times New Roman" w:hAnsi="Times New Roman" w:cs="Times New Roman"/>
          <w:sz w:val="24"/>
          <w:szCs w:val="24"/>
        </w:rPr>
        <w:t>величились</w:t>
      </w:r>
      <w:r w:rsidRPr="002524B4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7011D1" w:rsidRPr="002524B4">
        <w:rPr>
          <w:rFonts w:ascii="Times New Roman" w:hAnsi="Times New Roman" w:cs="Times New Roman"/>
          <w:sz w:val="24"/>
          <w:szCs w:val="24"/>
        </w:rPr>
        <w:t>15,9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011D1" w:rsidRPr="002524B4">
        <w:rPr>
          <w:rFonts w:ascii="Times New Roman" w:hAnsi="Times New Roman" w:cs="Times New Roman"/>
          <w:sz w:val="24"/>
          <w:szCs w:val="24"/>
        </w:rPr>
        <w:t>3,8</w:t>
      </w:r>
      <w:r w:rsidRPr="002524B4">
        <w:rPr>
          <w:rFonts w:ascii="Times New Roman" w:hAnsi="Times New Roman" w:cs="Times New Roman"/>
          <w:sz w:val="24"/>
          <w:szCs w:val="24"/>
        </w:rPr>
        <w:t xml:space="preserve">%. К ожидаемому исполнению 2022 года </w:t>
      </w:r>
      <w:r w:rsidR="007011D1" w:rsidRPr="002524B4">
        <w:rPr>
          <w:rFonts w:ascii="Times New Roman" w:hAnsi="Times New Roman" w:cs="Times New Roman"/>
          <w:sz w:val="24"/>
          <w:szCs w:val="24"/>
        </w:rPr>
        <w:t>(948,2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удельный вес – </w:t>
      </w:r>
      <w:r w:rsidR="007011D1" w:rsidRPr="002524B4">
        <w:rPr>
          <w:rFonts w:ascii="Times New Roman" w:hAnsi="Times New Roman" w:cs="Times New Roman"/>
          <w:sz w:val="24"/>
          <w:szCs w:val="24"/>
        </w:rPr>
        <w:t>17,7</w:t>
      </w:r>
      <w:r w:rsidRPr="002524B4">
        <w:rPr>
          <w:rFonts w:ascii="Times New Roman" w:hAnsi="Times New Roman" w:cs="Times New Roman"/>
          <w:sz w:val="24"/>
          <w:szCs w:val="24"/>
        </w:rPr>
        <w:t xml:space="preserve">%) планируемые проектом решения бюджетные ассигнования по указанному разделу уменьшились на </w:t>
      </w:r>
      <w:r w:rsidR="007011D1" w:rsidRPr="002524B4">
        <w:rPr>
          <w:rFonts w:ascii="Times New Roman" w:hAnsi="Times New Roman" w:cs="Times New Roman"/>
          <w:sz w:val="24"/>
          <w:szCs w:val="24"/>
        </w:rPr>
        <w:t>508,8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011D1" w:rsidRPr="002524B4">
        <w:rPr>
          <w:rFonts w:ascii="Times New Roman" w:hAnsi="Times New Roman" w:cs="Times New Roman"/>
          <w:sz w:val="24"/>
          <w:szCs w:val="24"/>
        </w:rPr>
        <w:t>53,7</w:t>
      </w:r>
      <w:r w:rsidRPr="002524B4">
        <w:rPr>
          <w:rFonts w:ascii="Times New Roman" w:hAnsi="Times New Roman" w:cs="Times New Roman"/>
          <w:sz w:val="24"/>
          <w:szCs w:val="24"/>
        </w:rPr>
        <w:t>%.</w:t>
      </w:r>
    </w:p>
    <w:p w14:paraId="1D521219" w14:textId="4A5BB6E6" w:rsidR="007533E6" w:rsidRPr="002524B4" w:rsidRDefault="007533E6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экономику в 2024 году прогнозируются  с у</w:t>
      </w:r>
      <w:r w:rsidR="007011D1" w:rsidRPr="002524B4">
        <w:rPr>
          <w:rFonts w:ascii="Times New Roman" w:hAnsi="Times New Roman" w:cs="Times New Roman"/>
          <w:sz w:val="24"/>
          <w:szCs w:val="24"/>
        </w:rPr>
        <w:t>величением</w:t>
      </w:r>
      <w:r w:rsidRPr="002524B4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7011D1" w:rsidRPr="002524B4">
        <w:rPr>
          <w:rFonts w:ascii="Times New Roman" w:hAnsi="Times New Roman" w:cs="Times New Roman"/>
          <w:sz w:val="24"/>
          <w:szCs w:val="24"/>
        </w:rPr>
        <w:t>4,6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7011D1" w:rsidRPr="002524B4">
        <w:rPr>
          <w:rFonts w:ascii="Times New Roman" w:hAnsi="Times New Roman" w:cs="Times New Roman"/>
          <w:sz w:val="24"/>
          <w:szCs w:val="24"/>
        </w:rPr>
        <w:t>1,0</w:t>
      </w:r>
      <w:r w:rsidRPr="002524B4">
        <w:rPr>
          <w:rFonts w:ascii="Times New Roman" w:hAnsi="Times New Roman" w:cs="Times New Roman"/>
          <w:sz w:val="24"/>
          <w:szCs w:val="24"/>
        </w:rPr>
        <w:t xml:space="preserve">%), в 2025 году к предыдущему периоду 2024 года с увеличением расходов на </w:t>
      </w:r>
      <w:r w:rsidR="007011D1" w:rsidRPr="002524B4">
        <w:rPr>
          <w:rFonts w:ascii="Times New Roman" w:hAnsi="Times New Roman" w:cs="Times New Roman"/>
          <w:sz w:val="24"/>
          <w:szCs w:val="24"/>
        </w:rPr>
        <w:t>1</w:t>
      </w:r>
      <w:r w:rsidRPr="002524B4">
        <w:rPr>
          <w:rFonts w:ascii="Times New Roman" w:hAnsi="Times New Roman" w:cs="Times New Roman"/>
          <w:sz w:val="24"/>
          <w:szCs w:val="24"/>
        </w:rPr>
        <w:t xml:space="preserve">,0 тыс. рублей (или на </w:t>
      </w:r>
      <w:r w:rsidR="007011D1" w:rsidRPr="002524B4">
        <w:rPr>
          <w:rFonts w:ascii="Times New Roman" w:hAnsi="Times New Roman" w:cs="Times New Roman"/>
          <w:sz w:val="24"/>
          <w:szCs w:val="24"/>
        </w:rPr>
        <w:t>0,2</w:t>
      </w:r>
      <w:r w:rsidRPr="002524B4">
        <w:rPr>
          <w:rFonts w:ascii="Times New Roman" w:hAnsi="Times New Roman" w:cs="Times New Roman"/>
          <w:sz w:val="24"/>
          <w:szCs w:val="24"/>
        </w:rPr>
        <w:t>%).</w:t>
      </w:r>
    </w:p>
    <w:p w14:paraId="708D1582" w14:textId="77777777" w:rsidR="007533E6" w:rsidRPr="002524B4" w:rsidRDefault="007533E6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По подразделу 0409 «Дорожное хозяйство» предусмотрены расходы на содержание автомобильных дорог общего пользования, ремонт мостов и иных транспортных инженерных сооружений в границах населённых пунктов поселения.</w:t>
      </w:r>
    </w:p>
    <w:p w14:paraId="6F7F008E" w14:textId="786D6E92" w:rsidR="007533E6" w:rsidRPr="002524B4" w:rsidRDefault="007533E6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b/>
          <w:sz w:val="24"/>
          <w:szCs w:val="24"/>
        </w:rPr>
        <w:t xml:space="preserve">По разделу 0500 «Жилищно-коммунальное хозяйство» </w:t>
      </w:r>
      <w:r w:rsidRPr="002524B4">
        <w:rPr>
          <w:rFonts w:ascii="Times New Roman" w:hAnsi="Times New Roman" w:cs="Times New Roman"/>
          <w:sz w:val="24"/>
          <w:szCs w:val="24"/>
        </w:rPr>
        <w:t xml:space="preserve">проектом решения в 2023 году запланированы бюджетные ассигнования в сумме </w:t>
      </w:r>
      <w:r w:rsidR="00F2061A" w:rsidRPr="002524B4">
        <w:rPr>
          <w:rFonts w:ascii="Times New Roman" w:hAnsi="Times New Roman" w:cs="Times New Roman"/>
          <w:sz w:val="24"/>
          <w:szCs w:val="24"/>
        </w:rPr>
        <w:t>153,0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на 2024 год в сумме </w:t>
      </w:r>
      <w:r w:rsidR="00F2061A" w:rsidRPr="002524B4">
        <w:rPr>
          <w:rFonts w:ascii="Times New Roman" w:hAnsi="Times New Roman" w:cs="Times New Roman"/>
          <w:sz w:val="24"/>
          <w:szCs w:val="24"/>
        </w:rPr>
        <w:t>153,0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</w:t>
      </w:r>
      <w:r w:rsidR="00F2061A" w:rsidRPr="002524B4">
        <w:rPr>
          <w:rFonts w:ascii="Times New Roman" w:hAnsi="Times New Roman" w:cs="Times New Roman"/>
          <w:sz w:val="24"/>
          <w:szCs w:val="24"/>
        </w:rPr>
        <w:t>153,0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рублей. В общем объеме расходов на 2023 год расходы на жилищно-коммунальное хозяйство составят </w:t>
      </w:r>
      <w:r w:rsidR="00F2061A" w:rsidRPr="002524B4">
        <w:rPr>
          <w:rFonts w:ascii="Times New Roman" w:hAnsi="Times New Roman" w:cs="Times New Roman"/>
          <w:sz w:val="24"/>
          <w:szCs w:val="24"/>
        </w:rPr>
        <w:t>4,2</w:t>
      </w:r>
      <w:r w:rsidRPr="002524B4">
        <w:rPr>
          <w:rFonts w:ascii="Times New Roman" w:hAnsi="Times New Roman" w:cs="Times New Roman"/>
          <w:sz w:val="24"/>
          <w:szCs w:val="24"/>
        </w:rPr>
        <w:t xml:space="preserve">%, на 2024 год – </w:t>
      </w:r>
      <w:r w:rsidR="00F2061A" w:rsidRPr="002524B4">
        <w:rPr>
          <w:rFonts w:ascii="Times New Roman" w:hAnsi="Times New Roman" w:cs="Times New Roman"/>
          <w:sz w:val="24"/>
          <w:szCs w:val="24"/>
        </w:rPr>
        <w:t>4</w:t>
      </w:r>
      <w:r w:rsidRPr="002524B4">
        <w:rPr>
          <w:rFonts w:ascii="Times New Roman" w:hAnsi="Times New Roman" w:cs="Times New Roman"/>
          <w:sz w:val="24"/>
          <w:szCs w:val="24"/>
        </w:rPr>
        <w:t>,5%, на 2025 год -</w:t>
      </w:r>
      <w:r w:rsidR="00F2061A" w:rsidRPr="002524B4">
        <w:rPr>
          <w:rFonts w:ascii="Times New Roman" w:hAnsi="Times New Roman" w:cs="Times New Roman"/>
          <w:sz w:val="24"/>
          <w:szCs w:val="24"/>
        </w:rPr>
        <w:t>4,5%</w:t>
      </w:r>
      <w:r w:rsidRPr="002524B4">
        <w:rPr>
          <w:rFonts w:ascii="Times New Roman" w:hAnsi="Times New Roman" w:cs="Times New Roman"/>
          <w:sz w:val="24"/>
          <w:szCs w:val="24"/>
        </w:rPr>
        <w:t>.</w:t>
      </w:r>
    </w:p>
    <w:p w14:paraId="764529D0" w14:textId="74D7EF40" w:rsidR="007533E6" w:rsidRPr="002524B4" w:rsidRDefault="007533E6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22.12.2021 №41, по проекту решения 2023 года с уменьшились расходы на 7</w:t>
      </w:r>
      <w:r w:rsidR="00A246FF" w:rsidRPr="002524B4">
        <w:rPr>
          <w:rFonts w:ascii="Times New Roman" w:hAnsi="Times New Roman" w:cs="Times New Roman"/>
          <w:sz w:val="24"/>
          <w:szCs w:val="24"/>
        </w:rPr>
        <w:t>3,0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246FF" w:rsidRPr="002524B4">
        <w:rPr>
          <w:rFonts w:ascii="Times New Roman" w:hAnsi="Times New Roman" w:cs="Times New Roman"/>
          <w:sz w:val="24"/>
          <w:szCs w:val="24"/>
        </w:rPr>
        <w:t>32,3</w:t>
      </w:r>
      <w:r w:rsidRPr="002524B4">
        <w:rPr>
          <w:rFonts w:ascii="Times New Roman" w:hAnsi="Times New Roman" w:cs="Times New Roman"/>
          <w:sz w:val="24"/>
          <w:szCs w:val="24"/>
        </w:rPr>
        <w:t>%. К ожидаемому исполнению 2022 года (</w:t>
      </w:r>
      <w:r w:rsidR="00A246FF" w:rsidRPr="002524B4">
        <w:rPr>
          <w:rFonts w:ascii="Times New Roman" w:hAnsi="Times New Roman" w:cs="Times New Roman"/>
          <w:sz w:val="24"/>
          <w:szCs w:val="24"/>
        </w:rPr>
        <w:t>256,0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рублей, удельный вес – </w:t>
      </w:r>
      <w:r w:rsidR="00A246FF" w:rsidRPr="002524B4">
        <w:rPr>
          <w:rFonts w:ascii="Times New Roman" w:hAnsi="Times New Roman" w:cs="Times New Roman"/>
          <w:sz w:val="24"/>
          <w:szCs w:val="24"/>
        </w:rPr>
        <w:t>4,8</w:t>
      </w:r>
      <w:r w:rsidRPr="002524B4">
        <w:rPr>
          <w:rFonts w:ascii="Times New Roman" w:hAnsi="Times New Roman" w:cs="Times New Roman"/>
          <w:sz w:val="24"/>
          <w:szCs w:val="24"/>
        </w:rPr>
        <w:t xml:space="preserve">%) планируемые проектом решения бюджетные ассигнования по указанному разделу уменьшились на </w:t>
      </w:r>
      <w:r w:rsidR="00A246FF" w:rsidRPr="002524B4">
        <w:rPr>
          <w:rFonts w:ascii="Times New Roman" w:hAnsi="Times New Roman" w:cs="Times New Roman"/>
          <w:sz w:val="24"/>
          <w:szCs w:val="24"/>
        </w:rPr>
        <w:t>103,0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246FF" w:rsidRPr="002524B4">
        <w:rPr>
          <w:rFonts w:ascii="Times New Roman" w:hAnsi="Times New Roman" w:cs="Times New Roman"/>
          <w:sz w:val="24"/>
          <w:szCs w:val="24"/>
        </w:rPr>
        <w:t>40,2</w:t>
      </w:r>
      <w:r w:rsidRPr="002524B4">
        <w:rPr>
          <w:rFonts w:ascii="Times New Roman" w:hAnsi="Times New Roman" w:cs="Times New Roman"/>
          <w:sz w:val="24"/>
          <w:szCs w:val="24"/>
        </w:rPr>
        <w:t>%.</w:t>
      </w:r>
    </w:p>
    <w:p w14:paraId="566215DC" w14:textId="230D66F4" w:rsidR="007533E6" w:rsidRPr="002524B4" w:rsidRDefault="007533E6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По подразделу 0501 «Жилищное хозяйство» предусмотрены расходы на налоги на имущество на 2023 год и на плановый период 2024 и 2025 годов в сумме </w:t>
      </w:r>
      <w:r w:rsidR="00A246FF" w:rsidRPr="002524B4">
        <w:rPr>
          <w:rFonts w:ascii="Times New Roman" w:hAnsi="Times New Roman" w:cs="Times New Roman"/>
          <w:sz w:val="24"/>
          <w:szCs w:val="24"/>
        </w:rPr>
        <w:t>82,0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на каждый год соответственно.</w:t>
      </w:r>
    </w:p>
    <w:p w14:paraId="0BED7829" w14:textId="4E5FFDD9" w:rsidR="007533E6" w:rsidRPr="002524B4" w:rsidRDefault="007533E6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По подразделу 0503 «Благоустройство» учтены расходы на реализацию передаваемых полномочий по организации и содержанию мест захоронения (очистка территории от мусора, ремонт ограды и т. д.) на 2023 год в сумме </w:t>
      </w:r>
      <w:r w:rsidR="00A246FF" w:rsidRPr="002524B4">
        <w:rPr>
          <w:rFonts w:ascii="Times New Roman" w:hAnsi="Times New Roman" w:cs="Times New Roman"/>
          <w:sz w:val="24"/>
          <w:szCs w:val="24"/>
        </w:rPr>
        <w:t>71,</w:t>
      </w:r>
      <w:r w:rsidRPr="002524B4">
        <w:rPr>
          <w:rFonts w:ascii="Times New Roman" w:hAnsi="Times New Roman" w:cs="Times New Roman"/>
          <w:sz w:val="24"/>
          <w:szCs w:val="24"/>
        </w:rPr>
        <w:t>0 тыс. рублей, на 2024 год -</w:t>
      </w:r>
      <w:r w:rsidR="00A246FF" w:rsidRPr="002524B4">
        <w:rPr>
          <w:rFonts w:ascii="Times New Roman" w:hAnsi="Times New Roman" w:cs="Times New Roman"/>
          <w:sz w:val="24"/>
          <w:szCs w:val="24"/>
        </w:rPr>
        <w:t>71,0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тыс. рублей и 2025 год- </w:t>
      </w:r>
      <w:r w:rsidR="00A246FF" w:rsidRPr="002524B4">
        <w:rPr>
          <w:rFonts w:ascii="Times New Roman" w:hAnsi="Times New Roman" w:cs="Times New Roman"/>
          <w:sz w:val="24"/>
          <w:szCs w:val="24"/>
        </w:rPr>
        <w:t>71</w:t>
      </w:r>
      <w:r w:rsidRPr="002524B4">
        <w:rPr>
          <w:rFonts w:ascii="Times New Roman" w:hAnsi="Times New Roman" w:cs="Times New Roman"/>
          <w:sz w:val="24"/>
          <w:szCs w:val="24"/>
        </w:rPr>
        <w:t>,0 тыс. рублей.</w:t>
      </w:r>
    </w:p>
    <w:p w14:paraId="30276B34" w14:textId="19AD7B7B" w:rsidR="007533E6" w:rsidRPr="002524B4" w:rsidRDefault="007533E6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524B4">
        <w:rPr>
          <w:rFonts w:ascii="Times New Roman" w:hAnsi="Times New Roman"/>
          <w:b/>
          <w:bCs/>
          <w:sz w:val="24"/>
          <w:szCs w:val="24"/>
          <w:lang w:eastAsia="ru-RU"/>
        </w:rPr>
        <w:t>0800 «Культура, кинематография»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</w:t>
      </w:r>
      <w:r w:rsidR="00B84D01" w:rsidRPr="002524B4">
        <w:rPr>
          <w:rFonts w:ascii="Times New Roman" w:hAnsi="Times New Roman"/>
          <w:sz w:val="24"/>
          <w:szCs w:val="24"/>
          <w:lang w:eastAsia="ru-RU"/>
        </w:rPr>
        <w:t>855,0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  <w:r w:rsidRPr="002524B4">
        <w:rPr>
          <w:rFonts w:ascii="Times New Roman" w:hAnsi="Times New Roman"/>
          <w:sz w:val="24"/>
          <w:szCs w:val="24"/>
        </w:rPr>
        <w:t xml:space="preserve"> на 2024 год в сумме</w:t>
      </w:r>
      <w:r w:rsidR="00B84D01" w:rsidRPr="002524B4">
        <w:rPr>
          <w:rFonts w:ascii="Times New Roman" w:hAnsi="Times New Roman"/>
          <w:sz w:val="24"/>
          <w:szCs w:val="24"/>
        </w:rPr>
        <w:t xml:space="preserve"> 631,0</w:t>
      </w:r>
      <w:r w:rsidRPr="002524B4">
        <w:rPr>
          <w:rFonts w:ascii="Times New Roman" w:hAnsi="Times New Roman"/>
          <w:sz w:val="24"/>
          <w:szCs w:val="24"/>
        </w:rPr>
        <w:t xml:space="preserve"> тыс. рублей и на 2025 год в сумме </w:t>
      </w:r>
      <w:r w:rsidR="00B84D01" w:rsidRPr="002524B4">
        <w:rPr>
          <w:rFonts w:ascii="Times New Roman" w:hAnsi="Times New Roman"/>
          <w:sz w:val="24"/>
          <w:szCs w:val="24"/>
        </w:rPr>
        <w:t>631,0</w:t>
      </w:r>
      <w:r w:rsidRPr="002524B4">
        <w:rPr>
          <w:rFonts w:ascii="Times New Roman" w:hAnsi="Times New Roman"/>
          <w:sz w:val="24"/>
          <w:szCs w:val="24"/>
        </w:rPr>
        <w:t xml:space="preserve"> тыс. рублей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. В общем объеме расходов на 2023 год расходы на культуру, кинематографию составят </w:t>
      </w:r>
      <w:r w:rsidR="00B84D01" w:rsidRPr="002524B4">
        <w:rPr>
          <w:rFonts w:ascii="Times New Roman" w:hAnsi="Times New Roman"/>
          <w:sz w:val="24"/>
          <w:szCs w:val="24"/>
          <w:lang w:eastAsia="ru-RU"/>
        </w:rPr>
        <w:t>23,6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%, на 2024 год – </w:t>
      </w:r>
      <w:r w:rsidR="00B84D01" w:rsidRPr="002524B4">
        <w:rPr>
          <w:rFonts w:ascii="Times New Roman" w:hAnsi="Times New Roman"/>
          <w:sz w:val="24"/>
          <w:szCs w:val="24"/>
          <w:lang w:eastAsia="ru-RU"/>
        </w:rPr>
        <w:t>18,7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%, на 2025 год </w:t>
      </w:r>
      <w:r w:rsidR="00B84D01" w:rsidRPr="002524B4">
        <w:rPr>
          <w:rFonts w:ascii="Times New Roman" w:hAnsi="Times New Roman"/>
          <w:sz w:val="24"/>
          <w:szCs w:val="24"/>
          <w:lang w:eastAsia="ru-RU"/>
        </w:rPr>
        <w:t>18,4</w:t>
      </w:r>
      <w:r w:rsidRPr="002524B4">
        <w:rPr>
          <w:rFonts w:ascii="Times New Roman" w:hAnsi="Times New Roman"/>
          <w:sz w:val="24"/>
          <w:szCs w:val="24"/>
          <w:lang w:eastAsia="ru-RU"/>
        </w:rPr>
        <w:t>%.</w:t>
      </w:r>
    </w:p>
    <w:p w14:paraId="7348671B" w14:textId="24812092" w:rsidR="007533E6" w:rsidRPr="002524B4" w:rsidRDefault="007533E6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По сравнению с плановыми ассигнованиями 2022 года, утвержденными решением СД от 22.12.2021 №41</w:t>
      </w:r>
      <w:r w:rsidRPr="002524B4">
        <w:rPr>
          <w:rFonts w:ascii="Times New Roman" w:hAnsi="Times New Roman"/>
          <w:sz w:val="24"/>
          <w:szCs w:val="24"/>
        </w:rPr>
        <w:t>,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с увеличились расходы на </w:t>
      </w:r>
      <w:r w:rsidR="001A67E3" w:rsidRPr="002524B4">
        <w:rPr>
          <w:rFonts w:ascii="Times New Roman" w:hAnsi="Times New Roman"/>
          <w:sz w:val="24"/>
          <w:szCs w:val="24"/>
          <w:lang w:eastAsia="ru-RU"/>
        </w:rPr>
        <w:t>165,0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1A67E3" w:rsidRPr="002524B4">
        <w:rPr>
          <w:rFonts w:ascii="Times New Roman" w:hAnsi="Times New Roman"/>
          <w:sz w:val="24"/>
          <w:szCs w:val="24"/>
          <w:lang w:eastAsia="ru-RU"/>
        </w:rPr>
        <w:t>16,2</w:t>
      </w:r>
      <w:r w:rsidRPr="002524B4">
        <w:rPr>
          <w:rFonts w:ascii="Times New Roman" w:hAnsi="Times New Roman"/>
          <w:sz w:val="24"/>
          <w:szCs w:val="24"/>
          <w:lang w:eastAsia="ru-RU"/>
        </w:rPr>
        <w:t>%. К ожидаемому исполнению 2022 года (</w:t>
      </w:r>
      <w:r w:rsidR="001A67E3" w:rsidRPr="002524B4">
        <w:rPr>
          <w:rFonts w:ascii="Times New Roman" w:hAnsi="Times New Roman"/>
          <w:sz w:val="24"/>
          <w:szCs w:val="24"/>
          <w:lang w:eastAsia="ru-RU"/>
        </w:rPr>
        <w:t>998,3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рублей, удельный вес – </w:t>
      </w:r>
      <w:r w:rsidR="001A67E3" w:rsidRPr="002524B4">
        <w:rPr>
          <w:rFonts w:ascii="Times New Roman" w:hAnsi="Times New Roman"/>
          <w:sz w:val="24"/>
          <w:szCs w:val="24"/>
          <w:lang w:eastAsia="ru-RU"/>
        </w:rPr>
        <w:t>18,6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%) планируемые проектом решения бюджетные ассигнования по указанному разделу уменьшились на </w:t>
      </w:r>
      <w:r w:rsidR="001A67E3" w:rsidRPr="002524B4">
        <w:rPr>
          <w:rFonts w:ascii="Times New Roman" w:hAnsi="Times New Roman"/>
          <w:sz w:val="24"/>
          <w:szCs w:val="24"/>
          <w:lang w:eastAsia="ru-RU"/>
        </w:rPr>
        <w:t>143,3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 или на 1</w:t>
      </w:r>
      <w:r w:rsidR="001A67E3" w:rsidRPr="002524B4">
        <w:rPr>
          <w:rFonts w:ascii="Times New Roman" w:hAnsi="Times New Roman"/>
          <w:sz w:val="24"/>
          <w:szCs w:val="24"/>
          <w:lang w:eastAsia="ru-RU"/>
        </w:rPr>
        <w:t>4,4%</w:t>
      </w:r>
      <w:r w:rsidRPr="002524B4">
        <w:rPr>
          <w:rFonts w:ascii="Times New Roman" w:hAnsi="Times New Roman"/>
          <w:sz w:val="24"/>
          <w:szCs w:val="24"/>
          <w:lang w:eastAsia="ru-RU"/>
        </w:rPr>
        <w:t>.</w:t>
      </w:r>
    </w:p>
    <w:p w14:paraId="3BA86002" w14:textId="7983F95C" w:rsidR="007533E6" w:rsidRPr="002524B4" w:rsidRDefault="007533E6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К предыдущему периоду 2023 года расходы на культуру, кинематографию в 2024 году прогнозируются с  у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меньшением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224,0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  (или на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26,2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%), в 2025 году к предыдущему периоду 2024 года –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без изменений, на уровне 2024 года</w:t>
      </w:r>
      <w:r w:rsidRPr="002524B4">
        <w:rPr>
          <w:rFonts w:ascii="Times New Roman" w:hAnsi="Times New Roman"/>
          <w:sz w:val="24"/>
          <w:szCs w:val="24"/>
          <w:lang w:eastAsia="ru-RU"/>
        </w:rPr>
        <w:t>.</w:t>
      </w:r>
    </w:p>
    <w:p w14:paraId="45780777" w14:textId="19862164" w:rsidR="007533E6" w:rsidRPr="002524B4" w:rsidRDefault="007533E6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lastRenderedPageBreak/>
        <w:t>По подразделу 0801 «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Культура» предусмотрены расходы на оплату услуг связи, коммунальные услуги, уплату налогов </w:t>
      </w:r>
      <w:r w:rsidRPr="002524B4">
        <w:rPr>
          <w:rFonts w:ascii="Times New Roman" w:hAnsi="Times New Roman" w:cs="Times New Roman"/>
          <w:sz w:val="24"/>
          <w:szCs w:val="24"/>
        </w:rPr>
        <w:t xml:space="preserve">на 2023 год в сумме </w:t>
      </w:r>
      <w:r w:rsidR="00275906" w:rsidRPr="002524B4">
        <w:rPr>
          <w:rFonts w:ascii="Times New Roman" w:hAnsi="Times New Roman" w:cs="Times New Roman"/>
          <w:sz w:val="24"/>
          <w:szCs w:val="24"/>
        </w:rPr>
        <w:t>855,0</w:t>
      </w:r>
      <w:r w:rsidRPr="002524B4">
        <w:rPr>
          <w:rFonts w:ascii="Times New Roman" w:hAnsi="Times New Roman" w:cs="Times New Roman"/>
          <w:sz w:val="24"/>
          <w:szCs w:val="24"/>
        </w:rPr>
        <w:t xml:space="preserve"> </w:t>
      </w:r>
      <w:r w:rsidRPr="002524B4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2524B4">
        <w:rPr>
          <w:rFonts w:ascii="Times New Roman" w:hAnsi="Times New Roman" w:cs="Times New Roman"/>
          <w:sz w:val="24"/>
          <w:szCs w:val="24"/>
        </w:rPr>
        <w:t xml:space="preserve">, на 2024 год в 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сумме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631,0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 и на 2025 год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631,0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14:paraId="6466B868" w14:textId="3C02810B" w:rsidR="007533E6" w:rsidRPr="002524B4" w:rsidRDefault="007533E6" w:rsidP="0079390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524B4">
        <w:rPr>
          <w:rFonts w:ascii="Times New Roman" w:hAnsi="Times New Roman"/>
          <w:b/>
          <w:sz w:val="24"/>
          <w:szCs w:val="24"/>
          <w:lang w:eastAsia="ru-RU"/>
        </w:rPr>
        <w:t>1000 «Социальная политика»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бюджетные ассигнования на 2023 год планируются в сумме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79,2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рублей, на 2024 год в сумме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79,2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 и на 2025 год в сумме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79,2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плановыми ассигнованиями 2022 года, утвержденными решением СД от 22.12.2021 №41</w:t>
      </w:r>
      <w:r w:rsidRPr="002524B4">
        <w:rPr>
          <w:rFonts w:ascii="Times New Roman" w:hAnsi="Times New Roman"/>
          <w:sz w:val="24"/>
          <w:szCs w:val="24"/>
        </w:rPr>
        <w:t>,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остались на прежнем уровне.</w:t>
      </w:r>
    </w:p>
    <w:p w14:paraId="53BD66DD" w14:textId="2BD7F761" w:rsidR="007533E6" w:rsidRPr="002524B4" w:rsidRDefault="007533E6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В общем объеме расходов на 2023 год расходы на социальную политику составят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2,2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%, на 2024 год –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2,3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%, на 2025 год 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-2,3</w:t>
      </w:r>
      <w:r w:rsidRPr="002524B4">
        <w:rPr>
          <w:rFonts w:ascii="Times New Roman" w:hAnsi="Times New Roman"/>
          <w:sz w:val="24"/>
          <w:szCs w:val="24"/>
          <w:lang w:eastAsia="ru-RU"/>
        </w:rPr>
        <w:t>%.</w:t>
      </w:r>
    </w:p>
    <w:p w14:paraId="24201A82" w14:textId="73D52FA9" w:rsidR="007533E6" w:rsidRPr="002524B4" w:rsidRDefault="007533E6" w:rsidP="0004422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2524B4">
        <w:rPr>
          <w:rFonts w:ascii="Times New Roman" w:hAnsi="Times New Roman"/>
          <w:b/>
          <w:sz w:val="24"/>
          <w:szCs w:val="24"/>
          <w:lang w:eastAsia="ru-RU"/>
        </w:rPr>
        <w:t xml:space="preserve">1001 «Пенсионное обеспечение» </w:t>
      </w:r>
      <w:r w:rsidRPr="002524B4">
        <w:rPr>
          <w:rFonts w:ascii="Times New Roman" w:hAnsi="Times New Roman"/>
          <w:sz w:val="24"/>
          <w:szCs w:val="24"/>
          <w:lang w:eastAsia="ru-RU"/>
        </w:rPr>
        <w:t>предусмотрены расходы на реализацию решения Совета депутатов Барановского сельсовета Змеиногорского района Алтайского края от 1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5</w:t>
      </w:r>
      <w:r w:rsidRPr="002524B4">
        <w:rPr>
          <w:rFonts w:ascii="Times New Roman" w:hAnsi="Times New Roman"/>
          <w:sz w:val="24"/>
          <w:szCs w:val="24"/>
          <w:lang w:eastAsia="ru-RU"/>
        </w:rPr>
        <w:t>.0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4</w:t>
      </w:r>
      <w:r w:rsidRPr="002524B4">
        <w:rPr>
          <w:rFonts w:ascii="Times New Roman" w:hAnsi="Times New Roman"/>
          <w:sz w:val="24"/>
          <w:szCs w:val="24"/>
          <w:lang w:eastAsia="ru-RU"/>
        </w:rPr>
        <w:t>.201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6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275906" w:rsidRPr="002524B4">
        <w:rPr>
          <w:rFonts w:ascii="Times New Roman" w:hAnsi="Times New Roman"/>
          <w:sz w:val="24"/>
          <w:szCs w:val="24"/>
          <w:lang w:eastAsia="ru-RU"/>
        </w:rPr>
        <w:t>15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«Об утверждении Положения о порядке назначения, выплаты доплаты к пенсии лицам, замещавшим муниципальные должности Барановского сельсовета Змеиногорского района Алтайского края, должности в органах государственной власти и управления Барановского сельсовета Змеиногорского района Алтайского края, пенсии за выслугу лет лицам, замещавшим должности муниципальной службы Барановского сельсовета Змеиногорского района Алтайского края».</w:t>
      </w:r>
    </w:p>
    <w:p w14:paraId="7EA5A81E" w14:textId="77777777" w:rsidR="007533E6" w:rsidRPr="002524B4" w:rsidRDefault="007533E6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Расходы определены, исходя из численности лиц, имеющих право на соответствующие доплаты к пенсиям и установленных размеров выплат в плановом периоде.</w:t>
      </w:r>
    </w:p>
    <w:p w14:paraId="342F7E43" w14:textId="0D4C4E5E" w:rsidR="007533E6" w:rsidRPr="002524B4" w:rsidRDefault="007533E6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524B4">
        <w:rPr>
          <w:rFonts w:ascii="Times New Roman" w:hAnsi="Times New Roman"/>
          <w:b/>
          <w:bCs/>
          <w:sz w:val="24"/>
          <w:szCs w:val="24"/>
          <w:lang w:eastAsia="ru-RU"/>
        </w:rPr>
        <w:t>1100 «Физическая культура и спорт»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20,0 тыс. рублей,</w:t>
      </w:r>
      <w:r w:rsidRPr="002524B4">
        <w:rPr>
          <w:rFonts w:ascii="Times New Roman" w:hAnsi="Times New Roman"/>
          <w:sz w:val="24"/>
          <w:szCs w:val="24"/>
        </w:rPr>
        <w:t xml:space="preserve"> на 2024 год в сумме 20,0 тыс. рублей и на 2025 год в сумме 20,0 тыс. рублей</w:t>
      </w:r>
      <w:r w:rsidRPr="002524B4">
        <w:rPr>
          <w:rFonts w:ascii="Times New Roman" w:hAnsi="Times New Roman"/>
          <w:sz w:val="24"/>
          <w:szCs w:val="24"/>
          <w:lang w:eastAsia="ru-RU"/>
        </w:rPr>
        <w:t>. По сравнению с плановыми ассигнованиями 2022 года, утвержденными решением СД от 22.12.2021 №41</w:t>
      </w:r>
      <w:r w:rsidRPr="002524B4">
        <w:rPr>
          <w:rFonts w:ascii="Times New Roman" w:hAnsi="Times New Roman"/>
          <w:sz w:val="24"/>
          <w:szCs w:val="24"/>
        </w:rPr>
        <w:t>,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</w:t>
      </w:r>
      <w:r w:rsidR="00674D46" w:rsidRPr="002524B4">
        <w:rPr>
          <w:rFonts w:ascii="Times New Roman" w:hAnsi="Times New Roman"/>
          <w:sz w:val="24"/>
          <w:szCs w:val="24"/>
          <w:lang w:eastAsia="ru-RU"/>
        </w:rPr>
        <w:t>уменьшились на 20,0 тыс. рублей или на 50,0%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D0B9174" w14:textId="3E70BCD6" w:rsidR="007533E6" w:rsidRPr="002524B4" w:rsidRDefault="007533E6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В общем объеме расходов на 2023 год расходы на физическую культуру и спорт составят 0,</w:t>
      </w:r>
      <w:r w:rsidR="00674D46" w:rsidRPr="002524B4">
        <w:rPr>
          <w:rFonts w:ascii="Times New Roman" w:hAnsi="Times New Roman"/>
          <w:sz w:val="24"/>
          <w:szCs w:val="24"/>
          <w:lang w:eastAsia="ru-RU"/>
        </w:rPr>
        <w:t>6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 %, на 2024 год – 0,</w:t>
      </w:r>
      <w:r w:rsidR="00674D46" w:rsidRPr="002524B4">
        <w:rPr>
          <w:rFonts w:ascii="Times New Roman" w:hAnsi="Times New Roman"/>
          <w:sz w:val="24"/>
          <w:szCs w:val="24"/>
          <w:lang w:eastAsia="ru-RU"/>
        </w:rPr>
        <w:t>6</w:t>
      </w:r>
      <w:r w:rsidRPr="002524B4">
        <w:rPr>
          <w:rFonts w:ascii="Times New Roman" w:hAnsi="Times New Roman"/>
          <w:sz w:val="24"/>
          <w:szCs w:val="24"/>
          <w:lang w:eastAsia="ru-RU"/>
        </w:rPr>
        <w:t xml:space="preserve">%, на 2025 год </w:t>
      </w:r>
      <w:r w:rsidR="00674D46" w:rsidRPr="002524B4">
        <w:rPr>
          <w:rFonts w:ascii="Times New Roman" w:hAnsi="Times New Roman"/>
          <w:sz w:val="24"/>
          <w:szCs w:val="24"/>
          <w:lang w:eastAsia="ru-RU"/>
        </w:rPr>
        <w:t>-</w:t>
      </w:r>
      <w:r w:rsidRPr="002524B4">
        <w:rPr>
          <w:rFonts w:ascii="Times New Roman" w:hAnsi="Times New Roman"/>
          <w:sz w:val="24"/>
          <w:szCs w:val="24"/>
          <w:lang w:eastAsia="ru-RU"/>
        </w:rPr>
        <w:t>0,</w:t>
      </w:r>
      <w:r w:rsidR="00674D46" w:rsidRPr="002524B4">
        <w:rPr>
          <w:rFonts w:ascii="Times New Roman" w:hAnsi="Times New Roman"/>
          <w:sz w:val="24"/>
          <w:szCs w:val="24"/>
          <w:lang w:eastAsia="ru-RU"/>
        </w:rPr>
        <w:t>6</w:t>
      </w:r>
      <w:r w:rsidRPr="002524B4">
        <w:rPr>
          <w:rFonts w:ascii="Times New Roman" w:hAnsi="Times New Roman"/>
          <w:sz w:val="24"/>
          <w:szCs w:val="24"/>
          <w:lang w:eastAsia="ru-RU"/>
        </w:rPr>
        <w:t>%.</w:t>
      </w:r>
    </w:p>
    <w:p w14:paraId="5FD7E30F" w14:textId="77777777" w:rsidR="007533E6" w:rsidRPr="002524B4" w:rsidRDefault="007533E6" w:rsidP="005321A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4B4">
        <w:rPr>
          <w:rFonts w:ascii="Times New Roman" w:hAnsi="Times New Roman"/>
          <w:sz w:val="24"/>
          <w:szCs w:val="24"/>
          <w:lang w:eastAsia="ru-RU"/>
        </w:rPr>
        <w:t>По подразделу 1102 «Массовый спорт» предусмотрены расходы на спортивные мероприятия.</w:t>
      </w:r>
    </w:p>
    <w:p w14:paraId="782EA112" w14:textId="77777777" w:rsidR="007533E6" w:rsidRPr="002524B4" w:rsidRDefault="007533E6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B4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</w:t>
      </w:r>
    </w:p>
    <w:p w14:paraId="2FE61B96" w14:textId="77777777" w:rsidR="007533E6" w:rsidRPr="002524B4" w:rsidRDefault="007533E6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BD20A3" w14:textId="77777777" w:rsidR="007533E6" w:rsidRPr="002524B4" w:rsidRDefault="007533E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" w:name="_Hlk89096465"/>
      <w:r w:rsidRPr="002524B4">
        <w:rPr>
          <w:rFonts w:ascii="Times New Roman" w:hAnsi="Times New Roman" w:cs="Times New Roman"/>
          <w:bCs/>
          <w:sz w:val="24"/>
          <w:szCs w:val="24"/>
        </w:rPr>
        <w:t xml:space="preserve">Межбюджетные трансферты в районный бюджет из бюджета поселения </w:t>
      </w:r>
      <w:bookmarkEnd w:id="19"/>
      <w:r w:rsidRPr="002524B4">
        <w:rPr>
          <w:rFonts w:ascii="Times New Roman" w:hAnsi="Times New Roman" w:cs="Times New Roman"/>
          <w:bCs/>
          <w:sz w:val="24"/>
          <w:szCs w:val="24"/>
        </w:rPr>
        <w:t xml:space="preserve">на решение вопросов местного значения в соответствии с заключенными соглашениями на 2023 год </w:t>
      </w:r>
      <w:r w:rsidRPr="002524B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2524B4">
        <w:rPr>
          <w:rFonts w:ascii="Times New Roman" w:hAnsi="Times New Roman" w:cs="Times New Roman"/>
          <w:bCs/>
          <w:sz w:val="24"/>
          <w:szCs w:val="24"/>
        </w:rPr>
        <w:t xml:space="preserve"> составили по 2,0 тыс. рублей на каждый год:</w:t>
      </w:r>
    </w:p>
    <w:p w14:paraId="5799CA35" w14:textId="77777777" w:rsidR="007533E6" w:rsidRPr="002524B4" w:rsidRDefault="007533E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>1</w:t>
      </w:r>
      <w:r w:rsidRPr="002524B4">
        <w:rPr>
          <w:rFonts w:ascii="Times New Roman" w:hAnsi="Times New Roman" w:cs="Times New Roman"/>
          <w:bCs/>
          <w:sz w:val="24"/>
          <w:szCs w:val="24"/>
        </w:rPr>
        <w:t>)  осуществление внутреннего муниципального финансового контроля в сумме 0,5 тыс. рублей;</w:t>
      </w:r>
    </w:p>
    <w:p w14:paraId="41EF278C" w14:textId="77777777" w:rsidR="007533E6" w:rsidRPr="002524B4" w:rsidRDefault="007533E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4B4">
        <w:rPr>
          <w:rFonts w:ascii="Times New Roman" w:hAnsi="Times New Roman" w:cs="Times New Roman"/>
          <w:bCs/>
          <w:sz w:val="24"/>
          <w:szCs w:val="24"/>
        </w:rPr>
        <w:t>2)  осуществление внешнего муниципального финансового контроля в сумме 0,5 тыс. рублей;</w:t>
      </w:r>
    </w:p>
    <w:p w14:paraId="0ECD0CF7" w14:textId="77777777" w:rsidR="007533E6" w:rsidRPr="002524B4" w:rsidRDefault="007533E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4B4">
        <w:rPr>
          <w:rFonts w:ascii="Times New Roman" w:hAnsi="Times New Roman" w:cs="Times New Roman"/>
          <w:bCs/>
          <w:sz w:val="24"/>
          <w:szCs w:val="24"/>
        </w:rPr>
        <w:t>3) 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6B7710CE" w14:textId="77777777" w:rsidR="007533E6" w:rsidRPr="002524B4" w:rsidRDefault="007533E6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4B4">
        <w:rPr>
          <w:rFonts w:ascii="Times New Roman" w:hAnsi="Times New Roman" w:cs="Times New Roman"/>
          <w:bCs/>
          <w:sz w:val="24"/>
          <w:szCs w:val="24"/>
        </w:rPr>
        <w:t>4) 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рублей.</w:t>
      </w:r>
    </w:p>
    <w:p w14:paraId="343E8623" w14:textId="1AD5927C" w:rsidR="007533E6" w:rsidRPr="002524B4" w:rsidRDefault="007533E6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15EE4" w14:textId="77777777" w:rsidR="00743B90" w:rsidRPr="002524B4" w:rsidRDefault="00743B90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CBCE3" w14:textId="77777777" w:rsidR="007533E6" w:rsidRPr="002524B4" w:rsidRDefault="007533E6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Расходы проекта решения о бюджете на муниципальные программы</w:t>
      </w:r>
    </w:p>
    <w:p w14:paraId="46D737F1" w14:textId="77777777" w:rsidR="007533E6" w:rsidRPr="002524B4" w:rsidRDefault="007533E6" w:rsidP="00845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9EC78" w14:textId="77777777" w:rsidR="007533E6" w:rsidRPr="002524B4" w:rsidRDefault="007533E6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</w:rPr>
        <w:t xml:space="preserve">Распределение бюджетных ассигнований на исполнение мероприятий муниципальных программ Администрации </w:t>
      </w:r>
      <w:r w:rsidRPr="002524B4">
        <w:rPr>
          <w:rFonts w:ascii="Times New Roman" w:hAnsi="Times New Roman" w:cs="Times New Roman"/>
          <w:sz w:val="24"/>
          <w:szCs w:val="24"/>
        </w:rPr>
        <w:t>Барановский сельсовет Змеиногорского района Алтайского края</w:t>
      </w:r>
      <w:r w:rsidRPr="002524B4">
        <w:rPr>
          <w:rFonts w:ascii="Times New Roman" w:hAnsi="Times New Roman"/>
          <w:sz w:val="24"/>
          <w:szCs w:val="24"/>
        </w:rPr>
        <w:t xml:space="preserve"> проектом </w:t>
      </w:r>
      <w:r w:rsidRPr="002524B4">
        <w:rPr>
          <w:rFonts w:ascii="Times New Roman" w:hAnsi="Times New Roman"/>
          <w:bCs/>
          <w:sz w:val="24"/>
          <w:szCs w:val="24"/>
          <w:lang w:eastAsia="ru-RU"/>
        </w:rPr>
        <w:t xml:space="preserve">решения о бюджете </w:t>
      </w:r>
      <w:r w:rsidRPr="002524B4">
        <w:rPr>
          <w:rFonts w:ascii="Times New Roman" w:hAnsi="Times New Roman"/>
          <w:sz w:val="24"/>
          <w:szCs w:val="24"/>
        </w:rPr>
        <w:t xml:space="preserve">не предусмотрено, в связи с их отсутствием. </w:t>
      </w:r>
    </w:p>
    <w:p w14:paraId="4B41A237" w14:textId="77777777" w:rsidR="007533E6" w:rsidRPr="002524B4" w:rsidRDefault="007533E6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F90407" w14:textId="77777777" w:rsidR="007533E6" w:rsidRPr="002524B4" w:rsidRDefault="007533E6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B4">
        <w:rPr>
          <w:rFonts w:ascii="Times New Roman" w:hAnsi="Times New Roman" w:cs="Times New Roman"/>
          <w:b/>
          <w:bCs/>
          <w:sz w:val="24"/>
          <w:szCs w:val="24"/>
        </w:rPr>
        <w:t>Дефицит бюджета поселения и источники его финансирования</w:t>
      </w:r>
    </w:p>
    <w:p w14:paraId="7F1C5788" w14:textId="77777777" w:rsidR="007533E6" w:rsidRPr="002524B4" w:rsidRDefault="007533E6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56F82F" w14:textId="07145D97" w:rsidR="007533E6" w:rsidRPr="002524B4" w:rsidRDefault="007533E6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2524B4">
        <w:rPr>
          <w:rFonts w:ascii="Times New Roman" w:hAnsi="Times New Roman"/>
          <w:bCs/>
          <w:sz w:val="24"/>
          <w:szCs w:val="24"/>
          <w:lang w:eastAsia="ru-RU"/>
        </w:rPr>
        <w:t xml:space="preserve">о бюджете </w:t>
      </w:r>
      <w:r w:rsidRPr="002524B4">
        <w:rPr>
          <w:rFonts w:ascii="Times New Roman" w:hAnsi="Times New Roman"/>
          <w:sz w:val="24"/>
          <w:szCs w:val="24"/>
        </w:rPr>
        <w:t xml:space="preserve">предусмотрено формирование бюджета </w:t>
      </w:r>
      <w:r w:rsidRPr="002524B4">
        <w:rPr>
          <w:rFonts w:ascii="Times New Roman" w:hAnsi="Times New Roman"/>
          <w:bCs/>
          <w:sz w:val="24"/>
          <w:szCs w:val="24"/>
        </w:rPr>
        <w:t>поселения</w:t>
      </w:r>
      <w:r w:rsidRPr="002524B4">
        <w:rPr>
          <w:rFonts w:ascii="Times New Roman" w:hAnsi="Times New Roman"/>
          <w:sz w:val="24"/>
          <w:szCs w:val="24"/>
        </w:rPr>
        <w:t xml:space="preserve"> на 2023 год с дефицитом в сумме </w:t>
      </w:r>
      <w:r w:rsidR="0038228D" w:rsidRPr="002524B4">
        <w:rPr>
          <w:rFonts w:ascii="Times New Roman" w:hAnsi="Times New Roman"/>
          <w:sz w:val="24"/>
          <w:szCs w:val="24"/>
        </w:rPr>
        <w:t>14,2</w:t>
      </w:r>
      <w:r w:rsidRPr="002524B4">
        <w:rPr>
          <w:rFonts w:ascii="Times New Roman" w:hAnsi="Times New Roman"/>
          <w:sz w:val="24"/>
          <w:szCs w:val="24"/>
        </w:rPr>
        <w:t xml:space="preserve"> тыс.</w:t>
      </w:r>
      <w:r w:rsidR="0038228D" w:rsidRPr="002524B4">
        <w:rPr>
          <w:rFonts w:ascii="Times New Roman" w:hAnsi="Times New Roman"/>
          <w:sz w:val="24"/>
          <w:szCs w:val="24"/>
        </w:rPr>
        <w:t xml:space="preserve"> </w:t>
      </w:r>
      <w:r w:rsidRPr="002524B4">
        <w:rPr>
          <w:rFonts w:ascii="Times New Roman" w:hAnsi="Times New Roman"/>
          <w:sz w:val="24"/>
          <w:szCs w:val="24"/>
        </w:rPr>
        <w:t>рублей, а</w:t>
      </w:r>
      <w:r w:rsidRPr="002524B4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</w:t>
      </w:r>
      <w:r w:rsidRPr="002524B4">
        <w:rPr>
          <w:rFonts w:ascii="Times New Roman" w:hAnsi="Times New Roman"/>
          <w:sz w:val="24"/>
          <w:szCs w:val="24"/>
        </w:rPr>
        <w:t xml:space="preserve">бездефицитным (доходы бюджета равны расходам). </w:t>
      </w:r>
    </w:p>
    <w:p w14:paraId="0C7C25FA" w14:textId="07CFB855" w:rsidR="007533E6" w:rsidRPr="002524B4" w:rsidRDefault="007533E6" w:rsidP="00E5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планового размера дефицита к годовому объему доходов бюджета поселения без учета безвозмездных поступлений </w:t>
      </w:r>
      <w:r w:rsidRPr="002524B4">
        <w:rPr>
          <w:rFonts w:ascii="Times New Roman" w:hAnsi="Times New Roman" w:cs="Times New Roman"/>
          <w:sz w:val="24"/>
          <w:szCs w:val="24"/>
        </w:rPr>
        <w:t>и (или) поступлений налоговых доходов по дополнительным нормативам отчислений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 в 2023 году – </w:t>
      </w:r>
      <w:r w:rsidR="0038228D" w:rsidRPr="002524B4">
        <w:rPr>
          <w:rFonts w:ascii="Times New Roman" w:hAnsi="Times New Roman" w:cs="Times New Roman"/>
          <w:sz w:val="24"/>
          <w:szCs w:val="24"/>
          <w:lang w:eastAsia="ru-RU"/>
        </w:rPr>
        <w:t>0,77</w:t>
      </w:r>
      <w:r w:rsidRPr="002524B4">
        <w:rPr>
          <w:rFonts w:ascii="Times New Roman" w:hAnsi="Times New Roman" w:cs="Times New Roman"/>
          <w:sz w:val="24"/>
          <w:szCs w:val="24"/>
          <w:lang w:eastAsia="ru-RU"/>
        </w:rPr>
        <w:t xml:space="preserve">%, что не превышает ограничение, установленное статьей 92.1 Бюджетного кодекса РФ. </w:t>
      </w:r>
    </w:p>
    <w:p w14:paraId="11C9A7E3" w14:textId="77777777" w:rsidR="007533E6" w:rsidRPr="002524B4" w:rsidRDefault="007533E6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</w:rPr>
        <w:t xml:space="preserve">В случае исполнения бюджета в 2023-2025 годах с дефицитом (превышение расходов бюджета над доходами), частью 3 статьи 1 проекта решения о бюджете в приложении 1 и 2 предлагается утвердить источники финансирования дефицита бюджета сельского поселения </w:t>
      </w:r>
      <w:r w:rsidRPr="002524B4">
        <w:rPr>
          <w:rFonts w:ascii="Times New Roman" w:hAnsi="Times New Roman"/>
          <w:bCs/>
          <w:sz w:val="24"/>
          <w:szCs w:val="24"/>
          <w:lang w:eastAsia="ru-RU"/>
        </w:rPr>
        <w:t xml:space="preserve">на 2023 год </w:t>
      </w:r>
      <w:r w:rsidRPr="002524B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2524B4">
        <w:rPr>
          <w:rFonts w:ascii="Times New Roman" w:hAnsi="Times New Roman"/>
          <w:sz w:val="24"/>
          <w:szCs w:val="24"/>
        </w:rPr>
        <w:t xml:space="preserve">. В составе источников финансирования дефицита бюджета предусматривается изменение остатков на счетах по учету средств бюджета, источники </w:t>
      </w:r>
      <w:r w:rsidRPr="002524B4">
        <w:rPr>
          <w:rFonts w:ascii="Times New Roman" w:hAnsi="Times New Roman" w:cs="Times New Roman"/>
          <w:sz w:val="24"/>
          <w:szCs w:val="24"/>
        </w:rPr>
        <w:t xml:space="preserve">соответствуют требованиям статьи 96 Бюджетного кодекса РФ. </w:t>
      </w:r>
    </w:p>
    <w:p w14:paraId="003A6E8F" w14:textId="77777777" w:rsidR="007533E6" w:rsidRPr="002524B4" w:rsidRDefault="007533E6" w:rsidP="00EA163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B0152D" w14:textId="77777777" w:rsidR="007533E6" w:rsidRPr="002524B4" w:rsidRDefault="007533E6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B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6A294626" w14:textId="77777777" w:rsidR="007533E6" w:rsidRPr="002524B4" w:rsidRDefault="007533E6" w:rsidP="00506F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C75101F" w14:textId="77777777" w:rsidR="007533E6" w:rsidRPr="002524B4" w:rsidRDefault="007533E6" w:rsidP="00DB29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С учетом вышеизложенного, проект решения </w:t>
      </w:r>
      <w:r w:rsidRPr="002524B4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2524B4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2524B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2524B4">
        <w:rPr>
          <w:rFonts w:ascii="Times New Roman" w:hAnsi="Times New Roman" w:cs="Times New Roman"/>
          <w:sz w:val="24"/>
          <w:szCs w:val="24"/>
        </w:rPr>
        <w:t>, соответствует требованиям Бюджетного кодекса РФ и иных нормативных правовых актов Алтайского края, Змеиногорского района и Барановского сельсовета.</w:t>
      </w:r>
    </w:p>
    <w:p w14:paraId="41F859D1" w14:textId="77777777" w:rsidR="007533E6" w:rsidRPr="002524B4" w:rsidRDefault="007533E6" w:rsidP="00DB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</w:t>
      </w:r>
      <w:r w:rsidRPr="002524B4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2524B4">
        <w:rPr>
          <w:rFonts w:ascii="Times New Roman" w:hAnsi="Times New Roman" w:cs="Times New Roman"/>
          <w:sz w:val="24"/>
          <w:szCs w:val="24"/>
        </w:rPr>
        <w:t xml:space="preserve">, документов и материалов к нему, Контрольно-счетный орган предлагает рассмотреть представленный в Совет депутатов Барановского сельсовета Змеиногорского района Алтайского края проект решения «О бюджете поселения Барановский сельсовет Змеиногорского района Алтайского края на 2023 год </w:t>
      </w:r>
      <w:r w:rsidRPr="002524B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2524B4">
        <w:rPr>
          <w:rFonts w:ascii="Times New Roman" w:hAnsi="Times New Roman" w:cs="Times New Roman"/>
          <w:sz w:val="24"/>
          <w:szCs w:val="24"/>
        </w:rPr>
        <w:t>» с учетом замечаний, содержащихся в заключении.</w:t>
      </w:r>
    </w:p>
    <w:p w14:paraId="6F9A779F" w14:textId="77777777" w:rsidR="007533E6" w:rsidRPr="002524B4" w:rsidRDefault="007533E6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C00A8" w14:textId="77777777" w:rsidR="007533E6" w:rsidRPr="002524B4" w:rsidRDefault="007533E6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E41A" w14:textId="77777777" w:rsidR="007533E6" w:rsidRPr="002524B4" w:rsidRDefault="007533E6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8A6B0" w14:textId="77777777" w:rsidR="007533E6" w:rsidRPr="002524B4" w:rsidRDefault="007533E6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191FA7B3" w14:textId="77777777" w:rsidR="007533E6" w:rsidRPr="002524B4" w:rsidRDefault="007533E6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E7137F2" w14:textId="77777777" w:rsidR="007533E6" w:rsidRPr="002524B4" w:rsidRDefault="007533E6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B4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7533E6" w:rsidRPr="002524B4" w:rsidSect="00767DA2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0824" w14:textId="77777777" w:rsidR="00AC5E9A" w:rsidRDefault="00AC5E9A" w:rsidP="00A2208E">
      <w:pPr>
        <w:spacing w:after="0" w:line="240" w:lineRule="auto"/>
      </w:pPr>
      <w:r>
        <w:separator/>
      </w:r>
    </w:p>
  </w:endnote>
  <w:endnote w:type="continuationSeparator" w:id="0">
    <w:p w14:paraId="04443023" w14:textId="77777777" w:rsidR="00AC5E9A" w:rsidRDefault="00AC5E9A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3397" w14:textId="77777777" w:rsidR="00E24C25" w:rsidRDefault="00E24C2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65380238" w14:textId="77777777" w:rsidR="00E24C25" w:rsidRDefault="00E24C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695F" w14:textId="77777777" w:rsidR="00AC5E9A" w:rsidRDefault="00AC5E9A" w:rsidP="00A2208E">
      <w:pPr>
        <w:spacing w:after="0" w:line="240" w:lineRule="auto"/>
      </w:pPr>
      <w:r>
        <w:separator/>
      </w:r>
    </w:p>
  </w:footnote>
  <w:footnote w:type="continuationSeparator" w:id="0">
    <w:p w14:paraId="7BAEE7BB" w14:textId="77777777" w:rsidR="00AC5E9A" w:rsidRDefault="00AC5E9A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771"/>
    <w:rsid w:val="00005CF2"/>
    <w:rsid w:val="00007359"/>
    <w:rsid w:val="000078E5"/>
    <w:rsid w:val="000103D4"/>
    <w:rsid w:val="000137BA"/>
    <w:rsid w:val="00013C29"/>
    <w:rsid w:val="00014207"/>
    <w:rsid w:val="0001612D"/>
    <w:rsid w:val="0002011A"/>
    <w:rsid w:val="000235E7"/>
    <w:rsid w:val="00036C28"/>
    <w:rsid w:val="000375D1"/>
    <w:rsid w:val="00040909"/>
    <w:rsid w:val="00043518"/>
    <w:rsid w:val="00044220"/>
    <w:rsid w:val="00045411"/>
    <w:rsid w:val="000462EF"/>
    <w:rsid w:val="00047591"/>
    <w:rsid w:val="00052695"/>
    <w:rsid w:val="00052F0D"/>
    <w:rsid w:val="00065BF5"/>
    <w:rsid w:val="000669B9"/>
    <w:rsid w:val="00066D1E"/>
    <w:rsid w:val="0007182D"/>
    <w:rsid w:val="00074C44"/>
    <w:rsid w:val="00077474"/>
    <w:rsid w:val="00077760"/>
    <w:rsid w:val="00077F16"/>
    <w:rsid w:val="0008222D"/>
    <w:rsid w:val="00084FEC"/>
    <w:rsid w:val="00085239"/>
    <w:rsid w:val="00086D01"/>
    <w:rsid w:val="00090443"/>
    <w:rsid w:val="000910A1"/>
    <w:rsid w:val="00093FCF"/>
    <w:rsid w:val="000967BC"/>
    <w:rsid w:val="00096BCE"/>
    <w:rsid w:val="00097696"/>
    <w:rsid w:val="000A0722"/>
    <w:rsid w:val="000A0B60"/>
    <w:rsid w:val="000A3FD0"/>
    <w:rsid w:val="000A4212"/>
    <w:rsid w:val="000A43C8"/>
    <w:rsid w:val="000B15BB"/>
    <w:rsid w:val="000B2D2D"/>
    <w:rsid w:val="000C1C19"/>
    <w:rsid w:val="000C1D68"/>
    <w:rsid w:val="000C3E75"/>
    <w:rsid w:val="000C5910"/>
    <w:rsid w:val="000D1E30"/>
    <w:rsid w:val="000D1E85"/>
    <w:rsid w:val="000D6E43"/>
    <w:rsid w:val="000D7B8C"/>
    <w:rsid w:val="000E1D55"/>
    <w:rsid w:val="000E7D0B"/>
    <w:rsid w:val="000F09C9"/>
    <w:rsid w:val="000F1ACC"/>
    <w:rsid w:val="000F309A"/>
    <w:rsid w:val="000F3EAE"/>
    <w:rsid w:val="000F435F"/>
    <w:rsid w:val="000F755F"/>
    <w:rsid w:val="00100C76"/>
    <w:rsid w:val="00103051"/>
    <w:rsid w:val="00111CB6"/>
    <w:rsid w:val="00113691"/>
    <w:rsid w:val="0011370A"/>
    <w:rsid w:val="0011417C"/>
    <w:rsid w:val="00114F2F"/>
    <w:rsid w:val="0011606E"/>
    <w:rsid w:val="00116698"/>
    <w:rsid w:val="00123369"/>
    <w:rsid w:val="0012395F"/>
    <w:rsid w:val="00125F15"/>
    <w:rsid w:val="00130BE5"/>
    <w:rsid w:val="00130CD6"/>
    <w:rsid w:val="001320A6"/>
    <w:rsid w:val="00133ABB"/>
    <w:rsid w:val="001340DF"/>
    <w:rsid w:val="00135731"/>
    <w:rsid w:val="00135F4B"/>
    <w:rsid w:val="00137DC4"/>
    <w:rsid w:val="00140592"/>
    <w:rsid w:val="00141B44"/>
    <w:rsid w:val="00142245"/>
    <w:rsid w:val="0014253E"/>
    <w:rsid w:val="00144443"/>
    <w:rsid w:val="00146C8A"/>
    <w:rsid w:val="00146D9D"/>
    <w:rsid w:val="00150D42"/>
    <w:rsid w:val="00152CC6"/>
    <w:rsid w:val="0015461E"/>
    <w:rsid w:val="00155406"/>
    <w:rsid w:val="001559C6"/>
    <w:rsid w:val="00162A6B"/>
    <w:rsid w:val="00163600"/>
    <w:rsid w:val="001660B5"/>
    <w:rsid w:val="00166B6F"/>
    <w:rsid w:val="00181124"/>
    <w:rsid w:val="00182C49"/>
    <w:rsid w:val="001870CE"/>
    <w:rsid w:val="001871C1"/>
    <w:rsid w:val="00194625"/>
    <w:rsid w:val="00194C33"/>
    <w:rsid w:val="00195A8E"/>
    <w:rsid w:val="001A67E3"/>
    <w:rsid w:val="001A7106"/>
    <w:rsid w:val="001C1484"/>
    <w:rsid w:val="001C3280"/>
    <w:rsid w:val="001C3D66"/>
    <w:rsid w:val="001C4066"/>
    <w:rsid w:val="001C5250"/>
    <w:rsid w:val="001C6773"/>
    <w:rsid w:val="001C75D4"/>
    <w:rsid w:val="001D49DD"/>
    <w:rsid w:val="001D4A75"/>
    <w:rsid w:val="001E09F4"/>
    <w:rsid w:val="001E230E"/>
    <w:rsid w:val="001E5D27"/>
    <w:rsid w:val="001E5D4C"/>
    <w:rsid w:val="001F0D9B"/>
    <w:rsid w:val="001F2514"/>
    <w:rsid w:val="001F468C"/>
    <w:rsid w:val="001F6259"/>
    <w:rsid w:val="0020101B"/>
    <w:rsid w:val="00201A81"/>
    <w:rsid w:val="00203470"/>
    <w:rsid w:val="00204FEC"/>
    <w:rsid w:val="002062F2"/>
    <w:rsid w:val="0020729A"/>
    <w:rsid w:val="00207D07"/>
    <w:rsid w:val="0021252D"/>
    <w:rsid w:val="00212E88"/>
    <w:rsid w:val="00214969"/>
    <w:rsid w:val="00216629"/>
    <w:rsid w:val="00216F26"/>
    <w:rsid w:val="0022055D"/>
    <w:rsid w:val="0022174A"/>
    <w:rsid w:val="00222BCD"/>
    <w:rsid w:val="002259BC"/>
    <w:rsid w:val="00230244"/>
    <w:rsid w:val="00237868"/>
    <w:rsid w:val="00237F55"/>
    <w:rsid w:val="00241E33"/>
    <w:rsid w:val="00241EF6"/>
    <w:rsid w:val="00243A0F"/>
    <w:rsid w:val="0024653C"/>
    <w:rsid w:val="00250979"/>
    <w:rsid w:val="002524B4"/>
    <w:rsid w:val="00252A53"/>
    <w:rsid w:val="00254941"/>
    <w:rsid w:val="00254E79"/>
    <w:rsid w:val="00255C48"/>
    <w:rsid w:val="00256665"/>
    <w:rsid w:val="00257980"/>
    <w:rsid w:val="00262775"/>
    <w:rsid w:val="002656D4"/>
    <w:rsid w:val="00266585"/>
    <w:rsid w:val="00271967"/>
    <w:rsid w:val="00272398"/>
    <w:rsid w:val="00273512"/>
    <w:rsid w:val="00274614"/>
    <w:rsid w:val="002753D5"/>
    <w:rsid w:val="00275906"/>
    <w:rsid w:val="00276647"/>
    <w:rsid w:val="00276DC8"/>
    <w:rsid w:val="002775F1"/>
    <w:rsid w:val="00277F88"/>
    <w:rsid w:val="00281954"/>
    <w:rsid w:val="00284202"/>
    <w:rsid w:val="002849A4"/>
    <w:rsid w:val="0029056B"/>
    <w:rsid w:val="002909AA"/>
    <w:rsid w:val="00292B09"/>
    <w:rsid w:val="00296BF7"/>
    <w:rsid w:val="002A052E"/>
    <w:rsid w:val="002A61FD"/>
    <w:rsid w:val="002A6874"/>
    <w:rsid w:val="002A691A"/>
    <w:rsid w:val="002A7D35"/>
    <w:rsid w:val="002B0165"/>
    <w:rsid w:val="002B232A"/>
    <w:rsid w:val="002B3133"/>
    <w:rsid w:val="002B3BC8"/>
    <w:rsid w:val="002B68CD"/>
    <w:rsid w:val="002C79C9"/>
    <w:rsid w:val="002D1D8E"/>
    <w:rsid w:val="002D4D06"/>
    <w:rsid w:val="002D5A77"/>
    <w:rsid w:val="002D77D9"/>
    <w:rsid w:val="002E0321"/>
    <w:rsid w:val="002E3543"/>
    <w:rsid w:val="002E4612"/>
    <w:rsid w:val="002E46E1"/>
    <w:rsid w:val="002E6590"/>
    <w:rsid w:val="002E6890"/>
    <w:rsid w:val="002F020D"/>
    <w:rsid w:val="002F197E"/>
    <w:rsid w:val="002F38FA"/>
    <w:rsid w:val="003005CA"/>
    <w:rsid w:val="00300C95"/>
    <w:rsid w:val="00300F9B"/>
    <w:rsid w:val="00303C3C"/>
    <w:rsid w:val="00306C1C"/>
    <w:rsid w:val="00310B5B"/>
    <w:rsid w:val="00315F25"/>
    <w:rsid w:val="00316330"/>
    <w:rsid w:val="00317524"/>
    <w:rsid w:val="00321C53"/>
    <w:rsid w:val="0032545D"/>
    <w:rsid w:val="0032746F"/>
    <w:rsid w:val="00330571"/>
    <w:rsid w:val="00333C06"/>
    <w:rsid w:val="003351BB"/>
    <w:rsid w:val="003435D6"/>
    <w:rsid w:val="0034368A"/>
    <w:rsid w:val="003455A8"/>
    <w:rsid w:val="003466B5"/>
    <w:rsid w:val="00347B07"/>
    <w:rsid w:val="003527B0"/>
    <w:rsid w:val="00356F7C"/>
    <w:rsid w:val="00360695"/>
    <w:rsid w:val="00361C0D"/>
    <w:rsid w:val="00362816"/>
    <w:rsid w:val="00364CAA"/>
    <w:rsid w:val="00371794"/>
    <w:rsid w:val="00372016"/>
    <w:rsid w:val="0037217A"/>
    <w:rsid w:val="00372A18"/>
    <w:rsid w:val="00374632"/>
    <w:rsid w:val="003776E6"/>
    <w:rsid w:val="00377E74"/>
    <w:rsid w:val="00380A97"/>
    <w:rsid w:val="003816D1"/>
    <w:rsid w:val="0038228D"/>
    <w:rsid w:val="0038360A"/>
    <w:rsid w:val="00384B29"/>
    <w:rsid w:val="00384FB3"/>
    <w:rsid w:val="0038700E"/>
    <w:rsid w:val="00391C29"/>
    <w:rsid w:val="00391E6D"/>
    <w:rsid w:val="00392415"/>
    <w:rsid w:val="003969AB"/>
    <w:rsid w:val="003A0A52"/>
    <w:rsid w:val="003A2883"/>
    <w:rsid w:val="003A445B"/>
    <w:rsid w:val="003A7586"/>
    <w:rsid w:val="003A7B54"/>
    <w:rsid w:val="003B4801"/>
    <w:rsid w:val="003B63CA"/>
    <w:rsid w:val="003C0D3A"/>
    <w:rsid w:val="003C516D"/>
    <w:rsid w:val="003C712E"/>
    <w:rsid w:val="003D0DAF"/>
    <w:rsid w:val="003D3CEB"/>
    <w:rsid w:val="003D45AC"/>
    <w:rsid w:val="003D4CD4"/>
    <w:rsid w:val="003E1776"/>
    <w:rsid w:val="003E42A2"/>
    <w:rsid w:val="003E7E3D"/>
    <w:rsid w:val="003F11CA"/>
    <w:rsid w:val="003F3A53"/>
    <w:rsid w:val="003F4155"/>
    <w:rsid w:val="003F430B"/>
    <w:rsid w:val="00404073"/>
    <w:rsid w:val="0040634E"/>
    <w:rsid w:val="00406E76"/>
    <w:rsid w:val="004108A9"/>
    <w:rsid w:val="00411114"/>
    <w:rsid w:val="00412E24"/>
    <w:rsid w:val="004134FF"/>
    <w:rsid w:val="004144A4"/>
    <w:rsid w:val="00427643"/>
    <w:rsid w:val="004313DF"/>
    <w:rsid w:val="00435F23"/>
    <w:rsid w:val="00437E2E"/>
    <w:rsid w:val="0044226B"/>
    <w:rsid w:val="004440C0"/>
    <w:rsid w:val="00450874"/>
    <w:rsid w:val="004517DD"/>
    <w:rsid w:val="0045261C"/>
    <w:rsid w:val="00453A67"/>
    <w:rsid w:val="00454374"/>
    <w:rsid w:val="00460075"/>
    <w:rsid w:val="00461803"/>
    <w:rsid w:val="0046243B"/>
    <w:rsid w:val="00462F4E"/>
    <w:rsid w:val="00467AB5"/>
    <w:rsid w:val="00473080"/>
    <w:rsid w:val="004766C3"/>
    <w:rsid w:val="0047708E"/>
    <w:rsid w:val="004770D9"/>
    <w:rsid w:val="00477C1C"/>
    <w:rsid w:val="00481C9A"/>
    <w:rsid w:val="00484072"/>
    <w:rsid w:val="00487A58"/>
    <w:rsid w:val="0049156D"/>
    <w:rsid w:val="00493629"/>
    <w:rsid w:val="00497622"/>
    <w:rsid w:val="004976A6"/>
    <w:rsid w:val="004A0859"/>
    <w:rsid w:val="004A0CCC"/>
    <w:rsid w:val="004A2172"/>
    <w:rsid w:val="004A2C68"/>
    <w:rsid w:val="004A4689"/>
    <w:rsid w:val="004A4B97"/>
    <w:rsid w:val="004A5C9E"/>
    <w:rsid w:val="004A6E61"/>
    <w:rsid w:val="004A7C57"/>
    <w:rsid w:val="004B3D78"/>
    <w:rsid w:val="004B5767"/>
    <w:rsid w:val="004B69B7"/>
    <w:rsid w:val="004B70CA"/>
    <w:rsid w:val="004C00CB"/>
    <w:rsid w:val="004C09E6"/>
    <w:rsid w:val="004C18C8"/>
    <w:rsid w:val="004C2387"/>
    <w:rsid w:val="004C3044"/>
    <w:rsid w:val="004C3CC4"/>
    <w:rsid w:val="004C5D7F"/>
    <w:rsid w:val="004C676F"/>
    <w:rsid w:val="004D170A"/>
    <w:rsid w:val="004D239E"/>
    <w:rsid w:val="004D312F"/>
    <w:rsid w:val="004D5CF8"/>
    <w:rsid w:val="004D65CD"/>
    <w:rsid w:val="004D664F"/>
    <w:rsid w:val="004D6755"/>
    <w:rsid w:val="004D7A59"/>
    <w:rsid w:val="004E16CD"/>
    <w:rsid w:val="004E17E7"/>
    <w:rsid w:val="004E59EE"/>
    <w:rsid w:val="004E5AB6"/>
    <w:rsid w:val="004E5D1B"/>
    <w:rsid w:val="004E6A04"/>
    <w:rsid w:val="00500176"/>
    <w:rsid w:val="00500308"/>
    <w:rsid w:val="00501FEE"/>
    <w:rsid w:val="005047FE"/>
    <w:rsid w:val="00505F18"/>
    <w:rsid w:val="00506F2F"/>
    <w:rsid w:val="00507036"/>
    <w:rsid w:val="005078BA"/>
    <w:rsid w:val="00507D03"/>
    <w:rsid w:val="0051068A"/>
    <w:rsid w:val="00511A75"/>
    <w:rsid w:val="005146F0"/>
    <w:rsid w:val="005147CC"/>
    <w:rsid w:val="00516961"/>
    <w:rsid w:val="00517C00"/>
    <w:rsid w:val="0052178C"/>
    <w:rsid w:val="00530228"/>
    <w:rsid w:val="00530CCB"/>
    <w:rsid w:val="005321AB"/>
    <w:rsid w:val="00532542"/>
    <w:rsid w:val="005332DC"/>
    <w:rsid w:val="00534777"/>
    <w:rsid w:val="0053504C"/>
    <w:rsid w:val="0053670B"/>
    <w:rsid w:val="00537A7D"/>
    <w:rsid w:val="005408B1"/>
    <w:rsid w:val="00541923"/>
    <w:rsid w:val="005429B0"/>
    <w:rsid w:val="0054793E"/>
    <w:rsid w:val="005532F0"/>
    <w:rsid w:val="0055663B"/>
    <w:rsid w:val="005636CE"/>
    <w:rsid w:val="00565710"/>
    <w:rsid w:val="00565ED7"/>
    <w:rsid w:val="00567979"/>
    <w:rsid w:val="005709EF"/>
    <w:rsid w:val="00571708"/>
    <w:rsid w:val="00573FDC"/>
    <w:rsid w:val="00574495"/>
    <w:rsid w:val="00575C42"/>
    <w:rsid w:val="00593CA8"/>
    <w:rsid w:val="0059437C"/>
    <w:rsid w:val="005952D3"/>
    <w:rsid w:val="005A3006"/>
    <w:rsid w:val="005A3D45"/>
    <w:rsid w:val="005A3E94"/>
    <w:rsid w:val="005A4EF4"/>
    <w:rsid w:val="005A6DEB"/>
    <w:rsid w:val="005A7CE4"/>
    <w:rsid w:val="005B306C"/>
    <w:rsid w:val="005C0F0D"/>
    <w:rsid w:val="005C189E"/>
    <w:rsid w:val="005C2365"/>
    <w:rsid w:val="005C3B26"/>
    <w:rsid w:val="005C593D"/>
    <w:rsid w:val="005C6298"/>
    <w:rsid w:val="005D70F1"/>
    <w:rsid w:val="005E1A7B"/>
    <w:rsid w:val="005E22C1"/>
    <w:rsid w:val="005F3C7F"/>
    <w:rsid w:val="005F3F19"/>
    <w:rsid w:val="005F537B"/>
    <w:rsid w:val="0060247A"/>
    <w:rsid w:val="006029DA"/>
    <w:rsid w:val="00603C5F"/>
    <w:rsid w:val="0060765C"/>
    <w:rsid w:val="0060790F"/>
    <w:rsid w:val="00607CF9"/>
    <w:rsid w:val="00610C95"/>
    <w:rsid w:val="006116D8"/>
    <w:rsid w:val="00611AB9"/>
    <w:rsid w:val="00612455"/>
    <w:rsid w:val="00613720"/>
    <w:rsid w:val="0061648C"/>
    <w:rsid w:val="00616F4C"/>
    <w:rsid w:val="006216F0"/>
    <w:rsid w:val="00623C94"/>
    <w:rsid w:val="0062619D"/>
    <w:rsid w:val="00626713"/>
    <w:rsid w:val="00632E57"/>
    <w:rsid w:val="00633E83"/>
    <w:rsid w:val="0063729B"/>
    <w:rsid w:val="006400FA"/>
    <w:rsid w:val="00640BA3"/>
    <w:rsid w:val="006413B3"/>
    <w:rsid w:val="00642582"/>
    <w:rsid w:val="00642825"/>
    <w:rsid w:val="00642C0F"/>
    <w:rsid w:val="006434BE"/>
    <w:rsid w:val="00645F61"/>
    <w:rsid w:val="006465D6"/>
    <w:rsid w:val="00654164"/>
    <w:rsid w:val="006578C7"/>
    <w:rsid w:val="00660639"/>
    <w:rsid w:val="00663C6F"/>
    <w:rsid w:val="0066525C"/>
    <w:rsid w:val="006726A3"/>
    <w:rsid w:val="0067329A"/>
    <w:rsid w:val="00674D46"/>
    <w:rsid w:val="00676BC6"/>
    <w:rsid w:val="00677F29"/>
    <w:rsid w:val="00681522"/>
    <w:rsid w:val="006852C7"/>
    <w:rsid w:val="00686832"/>
    <w:rsid w:val="00686A81"/>
    <w:rsid w:val="00690393"/>
    <w:rsid w:val="00692EBE"/>
    <w:rsid w:val="006A01E2"/>
    <w:rsid w:val="006A1FBE"/>
    <w:rsid w:val="006A4C95"/>
    <w:rsid w:val="006A50B3"/>
    <w:rsid w:val="006A6F6F"/>
    <w:rsid w:val="006B4D7A"/>
    <w:rsid w:val="006B5FFB"/>
    <w:rsid w:val="006B7AB3"/>
    <w:rsid w:val="006C0564"/>
    <w:rsid w:val="006C1346"/>
    <w:rsid w:val="006C1518"/>
    <w:rsid w:val="006C1FD3"/>
    <w:rsid w:val="006C345D"/>
    <w:rsid w:val="006C67FB"/>
    <w:rsid w:val="006D0571"/>
    <w:rsid w:val="006D24D4"/>
    <w:rsid w:val="006D4A33"/>
    <w:rsid w:val="006E3D83"/>
    <w:rsid w:val="006E5762"/>
    <w:rsid w:val="006F09F7"/>
    <w:rsid w:val="006F288F"/>
    <w:rsid w:val="006F53D7"/>
    <w:rsid w:val="006F602A"/>
    <w:rsid w:val="007011D1"/>
    <w:rsid w:val="007052A8"/>
    <w:rsid w:val="00705BAF"/>
    <w:rsid w:val="00711E30"/>
    <w:rsid w:val="00713631"/>
    <w:rsid w:val="00714023"/>
    <w:rsid w:val="007146AA"/>
    <w:rsid w:val="00714F21"/>
    <w:rsid w:val="00715150"/>
    <w:rsid w:val="00720AC1"/>
    <w:rsid w:val="0072525C"/>
    <w:rsid w:val="00725CE2"/>
    <w:rsid w:val="007264BD"/>
    <w:rsid w:val="007264EF"/>
    <w:rsid w:val="00733AC6"/>
    <w:rsid w:val="00734A9D"/>
    <w:rsid w:val="00734D0D"/>
    <w:rsid w:val="00735821"/>
    <w:rsid w:val="007372A0"/>
    <w:rsid w:val="00740355"/>
    <w:rsid w:val="007413D2"/>
    <w:rsid w:val="00741DB9"/>
    <w:rsid w:val="00742619"/>
    <w:rsid w:val="00743149"/>
    <w:rsid w:val="00743413"/>
    <w:rsid w:val="00743B90"/>
    <w:rsid w:val="00743D45"/>
    <w:rsid w:val="00745CC6"/>
    <w:rsid w:val="007473D5"/>
    <w:rsid w:val="00750037"/>
    <w:rsid w:val="00750272"/>
    <w:rsid w:val="00750EFB"/>
    <w:rsid w:val="007533E6"/>
    <w:rsid w:val="00762F56"/>
    <w:rsid w:val="00767DA2"/>
    <w:rsid w:val="0077514E"/>
    <w:rsid w:val="0077615F"/>
    <w:rsid w:val="0078136D"/>
    <w:rsid w:val="00783B8D"/>
    <w:rsid w:val="00786D4F"/>
    <w:rsid w:val="0078764A"/>
    <w:rsid w:val="007878AD"/>
    <w:rsid w:val="0079240C"/>
    <w:rsid w:val="0079390F"/>
    <w:rsid w:val="007948A9"/>
    <w:rsid w:val="007959F4"/>
    <w:rsid w:val="00795E83"/>
    <w:rsid w:val="00797BB2"/>
    <w:rsid w:val="007A220D"/>
    <w:rsid w:val="007A3FC7"/>
    <w:rsid w:val="007A6CCA"/>
    <w:rsid w:val="007B49C1"/>
    <w:rsid w:val="007B60BE"/>
    <w:rsid w:val="007B7BD3"/>
    <w:rsid w:val="007C19DD"/>
    <w:rsid w:val="007C2439"/>
    <w:rsid w:val="007C6365"/>
    <w:rsid w:val="007C688C"/>
    <w:rsid w:val="007D4B95"/>
    <w:rsid w:val="007D5498"/>
    <w:rsid w:val="007D6593"/>
    <w:rsid w:val="007E2334"/>
    <w:rsid w:val="007E253C"/>
    <w:rsid w:val="007E3A5E"/>
    <w:rsid w:val="007E5BD4"/>
    <w:rsid w:val="007E73E5"/>
    <w:rsid w:val="007F0829"/>
    <w:rsid w:val="007F533F"/>
    <w:rsid w:val="00800292"/>
    <w:rsid w:val="00800894"/>
    <w:rsid w:val="00800917"/>
    <w:rsid w:val="008029B6"/>
    <w:rsid w:val="00804DF2"/>
    <w:rsid w:val="00804E0F"/>
    <w:rsid w:val="0080525E"/>
    <w:rsid w:val="00807840"/>
    <w:rsid w:val="00810ABB"/>
    <w:rsid w:val="00810ABD"/>
    <w:rsid w:val="008126D9"/>
    <w:rsid w:val="00813001"/>
    <w:rsid w:val="008131C6"/>
    <w:rsid w:val="00823152"/>
    <w:rsid w:val="00823F58"/>
    <w:rsid w:val="008278C5"/>
    <w:rsid w:val="00830535"/>
    <w:rsid w:val="00832118"/>
    <w:rsid w:val="00832E11"/>
    <w:rsid w:val="008348AD"/>
    <w:rsid w:val="00835D0E"/>
    <w:rsid w:val="00841852"/>
    <w:rsid w:val="008430BB"/>
    <w:rsid w:val="008450D4"/>
    <w:rsid w:val="00845CA3"/>
    <w:rsid w:val="00847E34"/>
    <w:rsid w:val="008534C5"/>
    <w:rsid w:val="008543F8"/>
    <w:rsid w:val="00854FC1"/>
    <w:rsid w:val="008565E7"/>
    <w:rsid w:val="0086403C"/>
    <w:rsid w:val="0086656E"/>
    <w:rsid w:val="008738E1"/>
    <w:rsid w:val="0087411F"/>
    <w:rsid w:val="00876032"/>
    <w:rsid w:val="00877D57"/>
    <w:rsid w:val="00881989"/>
    <w:rsid w:val="00884355"/>
    <w:rsid w:val="0088487A"/>
    <w:rsid w:val="008854D9"/>
    <w:rsid w:val="00885FA0"/>
    <w:rsid w:val="00885FB5"/>
    <w:rsid w:val="00891512"/>
    <w:rsid w:val="00896262"/>
    <w:rsid w:val="008A42B8"/>
    <w:rsid w:val="008A6EE9"/>
    <w:rsid w:val="008A729E"/>
    <w:rsid w:val="008B182C"/>
    <w:rsid w:val="008B2196"/>
    <w:rsid w:val="008B5F9E"/>
    <w:rsid w:val="008C1124"/>
    <w:rsid w:val="008C19A4"/>
    <w:rsid w:val="008C66C2"/>
    <w:rsid w:val="008D00FB"/>
    <w:rsid w:val="008D5174"/>
    <w:rsid w:val="008D6C89"/>
    <w:rsid w:val="008E1828"/>
    <w:rsid w:val="008E4CC7"/>
    <w:rsid w:val="008E5048"/>
    <w:rsid w:val="008F1668"/>
    <w:rsid w:val="008F3367"/>
    <w:rsid w:val="008F4565"/>
    <w:rsid w:val="008F535C"/>
    <w:rsid w:val="008F5882"/>
    <w:rsid w:val="008F679D"/>
    <w:rsid w:val="009025CC"/>
    <w:rsid w:val="00904B59"/>
    <w:rsid w:val="009077C7"/>
    <w:rsid w:val="00911272"/>
    <w:rsid w:val="009116B6"/>
    <w:rsid w:val="00913478"/>
    <w:rsid w:val="009178CC"/>
    <w:rsid w:val="009208A6"/>
    <w:rsid w:val="00926062"/>
    <w:rsid w:val="00926798"/>
    <w:rsid w:val="009331AC"/>
    <w:rsid w:val="009332B5"/>
    <w:rsid w:val="00951E62"/>
    <w:rsid w:val="00952363"/>
    <w:rsid w:val="00953394"/>
    <w:rsid w:val="0095702E"/>
    <w:rsid w:val="009604ED"/>
    <w:rsid w:val="0096154A"/>
    <w:rsid w:val="009647D7"/>
    <w:rsid w:val="009648A7"/>
    <w:rsid w:val="00965EAF"/>
    <w:rsid w:val="00967707"/>
    <w:rsid w:val="00973086"/>
    <w:rsid w:val="00974832"/>
    <w:rsid w:val="00980161"/>
    <w:rsid w:val="00983F7A"/>
    <w:rsid w:val="00990023"/>
    <w:rsid w:val="009927B6"/>
    <w:rsid w:val="009935C9"/>
    <w:rsid w:val="009957B6"/>
    <w:rsid w:val="009A0898"/>
    <w:rsid w:val="009A71F1"/>
    <w:rsid w:val="009B3974"/>
    <w:rsid w:val="009B74D6"/>
    <w:rsid w:val="009B772C"/>
    <w:rsid w:val="009B7DA4"/>
    <w:rsid w:val="009C1990"/>
    <w:rsid w:val="009D08CA"/>
    <w:rsid w:val="009D39D5"/>
    <w:rsid w:val="009E3741"/>
    <w:rsid w:val="009E3EF6"/>
    <w:rsid w:val="009E62CF"/>
    <w:rsid w:val="009F695E"/>
    <w:rsid w:val="009F6FBF"/>
    <w:rsid w:val="009F71BA"/>
    <w:rsid w:val="00A01BC5"/>
    <w:rsid w:val="00A067F5"/>
    <w:rsid w:val="00A06C99"/>
    <w:rsid w:val="00A0781E"/>
    <w:rsid w:val="00A14013"/>
    <w:rsid w:val="00A1418D"/>
    <w:rsid w:val="00A15C07"/>
    <w:rsid w:val="00A16274"/>
    <w:rsid w:val="00A21E4A"/>
    <w:rsid w:val="00A2208E"/>
    <w:rsid w:val="00A246FF"/>
    <w:rsid w:val="00A24DAB"/>
    <w:rsid w:val="00A25BF4"/>
    <w:rsid w:val="00A3024D"/>
    <w:rsid w:val="00A30E8E"/>
    <w:rsid w:val="00A3150E"/>
    <w:rsid w:val="00A31C62"/>
    <w:rsid w:val="00A333EA"/>
    <w:rsid w:val="00A35F40"/>
    <w:rsid w:val="00A41889"/>
    <w:rsid w:val="00A454E1"/>
    <w:rsid w:val="00A530C8"/>
    <w:rsid w:val="00A55A74"/>
    <w:rsid w:val="00A6004F"/>
    <w:rsid w:val="00A64550"/>
    <w:rsid w:val="00A65781"/>
    <w:rsid w:val="00A674EA"/>
    <w:rsid w:val="00A71A70"/>
    <w:rsid w:val="00A72923"/>
    <w:rsid w:val="00A74579"/>
    <w:rsid w:val="00A74DEE"/>
    <w:rsid w:val="00A767A8"/>
    <w:rsid w:val="00A803AD"/>
    <w:rsid w:val="00A833EF"/>
    <w:rsid w:val="00A83F8C"/>
    <w:rsid w:val="00A844DA"/>
    <w:rsid w:val="00A8528A"/>
    <w:rsid w:val="00A861D7"/>
    <w:rsid w:val="00A90936"/>
    <w:rsid w:val="00A912A2"/>
    <w:rsid w:val="00A912F6"/>
    <w:rsid w:val="00A938A1"/>
    <w:rsid w:val="00A9413A"/>
    <w:rsid w:val="00A94740"/>
    <w:rsid w:val="00A97EA3"/>
    <w:rsid w:val="00AA22A2"/>
    <w:rsid w:val="00AA58B3"/>
    <w:rsid w:val="00AA5AC0"/>
    <w:rsid w:val="00AA5B2B"/>
    <w:rsid w:val="00AA6861"/>
    <w:rsid w:val="00AB2112"/>
    <w:rsid w:val="00AB270B"/>
    <w:rsid w:val="00AC1AB9"/>
    <w:rsid w:val="00AC3093"/>
    <w:rsid w:val="00AC5E9A"/>
    <w:rsid w:val="00AC74D8"/>
    <w:rsid w:val="00AD1843"/>
    <w:rsid w:val="00AD3E78"/>
    <w:rsid w:val="00AD45ED"/>
    <w:rsid w:val="00AD5F91"/>
    <w:rsid w:val="00AD72FA"/>
    <w:rsid w:val="00AE3883"/>
    <w:rsid w:val="00AE3FEF"/>
    <w:rsid w:val="00AE58C8"/>
    <w:rsid w:val="00AE5A7C"/>
    <w:rsid w:val="00AE5AC4"/>
    <w:rsid w:val="00AE7294"/>
    <w:rsid w:val="00AF0F93"/>
    <w:rsid w:val="00AF2A86"/>
    <w:rsid w:val="00AF4664"/>
    <w:rsid w:val="00AF4EDB"/>
    <w:rsid w:val="00AF5C36"/>
    <w:rsid w:val="00AF6AFF"/>
    <w:rsid w:val="00B003A5"/>
    <w:rsid w:val="00B040A4"/>
    <w:rsid w:val="00B05171"/>
    <w:rsid w:val="00B075EC"/>
    <w:rsid w:val="00B07F92"/>
    <w:rsid w:val="00B11062"/>
    <w:rsid w:val="00B11191"/>
    <w:rsid w:val="00B14422"/>
    <w:rsid w:val="00B1495A"/>
    <w:rsid w:val="00B16365"/>
    <w:rsid w:val="00B17FA2"/>
    <w:rsid w:val="00B20295"/>
    <w:rsid w:val="00B22F93"/>
    <w:rsid w:val="00B24472"/>
    <w:rsid w:val="00B27E72"/>
    <w:rsid w:val="00B308A7"/>
    <w:rsid w:val="00B31A65"/>
    <w:rsid w:val="00B334C6"/>
    <w:rsid w:val="00B33771"/>
    <w:rsid w:val="00B35B2A"/>
    <w:rsid w:val="00B42D07"/>
    <w:rsid w:val="00B45505"/>
    <w:rsid w:val="00B45CB2"/>
    <w:rsid w:val="00B45FFD"/>
    <w:rsid w:val="00B51A61"/>
    <w:rsid w:val="00B52E97"/>
    <w:rsid w:val="00B5377E"/>
    <w:rsid w:val="00B6355E"/>
    <w:rsid w:val="00B733B0"/>
    <w:rsid w:val="00B741B4"/>
    <w:rsid w:val="00B76ADA"/>
    <w:rsid w:val="00B76D59"/>
    <w:rsid w:val="00B76DE6"/>
    <w:rsid w:val="00B822DB"/>
    <w:rsid w:val="00B83B16"/>
    <w:rsid w:val="00B84D01"/>
    <w:rsid w:val="00B9156F"/>
    <w:rsid w:val="00B920E7"/>
    <w:rsid w:val="00B93E0A"/>
    <w:rsid w:val="00B93F35"/>
    <w:rsid w:val="00B96390"/>
    <w:rsid w:val="00BA1D9C"/>
    <w:rsid w:val="00BA51D1"/>
    <w:rsid w:val="00BB0EE7"/>
    <w:rsid w:val="00BB3F2D"/>
    <w:rsid w:val="00BC26EB"/>
    <w:rsid w:val="00BC6813"/>
    <w:rsid w:val="00BD157E"/>
    <w:rsid w:val="00BD301B"/>
    <w:rsid w:val="00BD4CFA"/>
    <w:rsid w:val="00BD532B"/>
    <w:rsid w:val="00BD6E69"/>
    <w:rsid w:val="00BD78AA"/>
    <w:rsid w:val="00BD7B9A"/>
    <w:rsid w:val="00BE17F2"/>
    <w:rsid w:val="00BE27DB"/>
    <w:rsid w:val="00BE3087"/>
    <w:rsid w:val="00BE322F"/>
    <w:rsid w:val="00BE3E65"/>
    <w:rsid w:val="00BF1654"/>
    <w:rsid w:val="00BF5D1E"/>
    <w:rsid w:val="00C005A7"/>
    <w:rsid w:val="00C00781"/>
    <w:rsid w:val="00C072DD"/>
    <w:rsid w:val="00C10D46"/>
    <w:rsid w:val="00C15B15"/>
    <w:rsid w:val="00C20692"/>
    <w:rsid w:val="00C208DA"/>
    <w:rsid w:val="00C21CF2"/>
    <w:rsid w:val="00C23C0B"/>
    <w:rsid w:val="00C25999"/>
    <w:rsid w:val="00C31B7B"/>
    <w:rsid w:val="00C33CD4"/>
    <w:rsid w:val="00C35D92"/>
    <w:rsid w:val="00C417A4"/>
    <w:rsid w:val="00C46BD4"/>
    <w:rsid w:val="00C47724"/>
    <w:rsid w:val="00C52BA4"/>
    <w:rsid w:val="00C5431F"/>
    <w:rsid w:val="00C62924"/>
    <w:rsid w:val="00C65CFD"/>
    <w:rsid w:val="00C65F6C"/>
    <w:rsid w:val="00C6666F"/>
    <w:rsid w:val="00C6692D"/>
    <w:rsid w:val="00C66DF2"/>
    <w:rsid w:val="00C676F6"/>
    <w:rsid w:val="00C67F4C"/>
    <w:rsid w:val="00C74873"/>
    <w:rsid w:val="00C74CCA"/>
    <w:rsid w:val="00C81669"/>
    <w:rsid w:val="00C92AFC"/>
    <w:rsid w:val="00C94C96"/>
    <w:rsid w:val="00C96CCF"/>
    <w:rsid w:val="00C97ADE"/>
    <w:rsid w:val="00CA3A9A"/>
    <w:rsid w:val="00CA7933"/>
    <w:rsid w:val="00CB4173"/>
    <w:rsid w:val="00CB49A0"/>
    <w:rsid w:val="00CC0B9C"/>
    <w:rsid w:val="00CC2525"/>
    <w:rsid w:val="00CD1E84"/>
    <w:rsid w:val="00CD2822"/>
    <w:rsid w:val="00CD5BE1"/>
    <w:rsid w:val="00CD64B8"/>
    <w:rsid w:val="00CD668F"/>
    <w:rsid w:val="00CD7802"/>
    <w:rsid w:val="00CD78FB"/>
    <w:rsid w:val="00CE185E"/>
    <w:rsid w:val="00CE47B0"/>
    <w:rsid w:val="00CE54B3"/>
    <w:rsid w:val="00CE7020"/>
    <w:rsid w:val="00CE7B78"/>
    <w:rsid w:val="00CE7B8F"/>
    <w:rsid w:val="00CF309A"/>
    <w:rsid w:val="00CF4D79"/>
    <w:rsid w:val="00CF699B"/>
    <w:rsid w:val="00CF6B4E"/>
    <w:rsid w:val="00D038D5"/>
    <w:rsid w:val="00D05468"/>
    <w:rsid w:val="00D05887"/>
    <w:rsid w:val="00D125B2"/>
    <w:rsid w:val="00D148E0"/>
    <w:rsid w:val="00D15311"/>
    <w:rsid w:val="00D1684D"/>
    <w:rsid w:val="00D224BA"/>
    <w:rsid w:val="00D23640"/>
    <w:rsid w:val="00D26CBF"/>
    <w:rsid w:val="00D26FA0"/>
    <w:rsid w:val="00D31302"/>
    <w:rsid w:val="00D32888"/>
    <w:rsid w:val="00D343D3"/>
    <w:rsid w:val="00D37806"/>
    <w:rsid w:val="00D379EC"/>
    <w:rsid w:val="00D4002D"/>
    <w:rsid w:val="00D40DF5"/>
    <w:rsid w:val="00D40ED1"/>
    <w:rsid w:val="00D436BF"/>
    <w:rsid w:val="00D447CC"/>
    <w:rsid w:val="00D50676"/>
    <w:rsid w:val="00D5244C"/>
    <w:rsid w:val="00D56B4E"/>
    <w:rsid w:val="00D56CE7"/>
    <w:rsid w:val="00D57B19"/>
    <w:rsid w:val="00D61409"/>
    <w:rsid w:val="00D62C4F"/>
    <w:rsid w:val="00D63B31"/>
    <w:rsid w:val="00D659A2"/>
    <w:rsid w:val="00D65EB7"/>
    <w:rsid w:val="00D74D9B"/>
    <w:rsid w:val="00D75071"/>
    <w:rsid w:val="00D818EB"/>
    <w:rsid w:val="00D90073"/>
    <w:rsid w:val="00D90A57"/>
    <w:rsid w:val="00D93879"/>
    <w:rsid w:val="00D9454F"/>
    <w:rsid w:val="00D94FD8"/>
    <w:rsid w:val="00D96949"/>
    <w:rsid w:val="00D97C4F"/>
    <w:rsid w:val="00DA1514"/>
    <w:rsid w:val="00DA3913"/>
    <w:rsid w:val="00DA68EF"/>
    <w:rsid w:val="00DA6DBA"/>
    <w:rsid w:val="00DA7699"/>
    <w:rsid w:val="00DB02B1"/>
    <w:rsid w:val="00DB29A9"/>
    <w:rsid w:val="00DB4480"/>
    <w:rsid w:val="00DB6A3D"/>
    <w:rsid w:val="00DB6A6B"/>
    <w:rsid w:val="00DC03EA"/>
    <w:rsid w:val="00DC2878"/>
    <w:rsid w:val="00DC4590"/>
    <w:rsid w:val="00DC5BFF"/>
    <w:rsid w:val="00DC73C9"/>
    <w:rsid w:val="00DD03D8"/>
    <w:rsid w:val="00DD2B60"/>
    <w:rsid w:val="00DD2DE6"/>
    <w:rsid w:val="00DD2E84"/>
    <w:rsid w:val="00DE0D64"/>
    <w:rsid w:val="00DE7B53"/>
    <w:rsid w:val="00DF0164"/>
    <w:rsid w:val="00DF2705"/>
    <w:rsid w:val="00DF2D23"/>
    <w:rsid w:val="00E01F4F"/>
    <w:rsid w:val="00E030DB"/>
    <w:rsid w:val="00E0671E"/>
    <w:rsid w:val="00E06B9C"/>
    <w:rsid w:val="00E10E2F"/>
    <w:rsid w:val="00E11FDB"/>
    <w:rsid w:val="00E132EE"/>
    <w:rsid w:val="00E143F8"/>
    <w:rsid w:val="00E147C5"/>
    <w:rsid w:val="00E16235"/>
    <w:rsid w:val="00E20E19"/>
    <w:rsid w:val="00E23067"/>
    <w:rsid w:val="00E24C25"/>
    <w:rsid w:val="00E259CD"/>
    <w:rsid w:val="00E25C0E"/>
    <w:rsid w:val="00E26A66"/>
    <w:rsid w:val="00E308F0"/>
    <w:rsid w:val="00E31841"/>
    <w:rsid w:val="00E31B93"/>
    <w:rsid w:val="00E33CDA"/>
    <w:rsid w:val="00E340BD"/>
    <w:rsid w:val="00E37D7E"/>
    <w:rsid w:val="00E418D9"/>
    <w:rsid w:val="00E42524"/>
    <w:rsid w:val="00E4371C"/>
    <w:rsid w:val="00E43B84"/>
    <w:rsid w:val="00E4407A"/>
    <w:rsid w:val="00E459C2"/>
    <w:rsid w:val="00E46CEA"/>
    <w:rsid w:val="00E479D5"/>
    <w:rsid w:val="00E47DCE"/>
    <w:rsid w:val="00E53A71"/>
    <w:rsid w:val="00E53CCE"/>
    <w:rsid w:val="00E5544C"/>
    <w:rsid w:val="00E55630"/>
    <w:rsid w:val="00E5633F"/>
    <w:rsid w:val="00E71090"/>
    <w:rsid w:val="00E728B8"/>
    <w:rsid w:val="00E72D5D"/>
    <w:rsid w:val="00E72F21"/>
    <w:rsid w:val="00E751EF"/>
    <w:rsid w:val="00E75F90"/>
    <w:rsid w:val="00E811AD"/>
    <w:rsid w:val="00E817DE"/>
    <w:rsid w:val="00E82B9E"/>
    <w:rsid w:val="00E86FB4"/>
    <w:rsid w:val="00E9065F"/>
    <w:rsid w:val="00E91CFB"/>
    <w:rsid w:val="00E91FE5"/>
    <w:rsid w:val="00E9433C"/>
    <w:rsid w:val="00E943AE"/>
    <w:rsid w:val="00E95357"/>
    <w:rsid w:val="00E975F1"/>
    <w:rsid w:val="00EA1637"/>
    <w:rsid w:val="00EA2D66"/>
    <w:rsid w:val="00EA6FD6"/>
    <w:rsid w:val="00EC1787"/>
    <w:rsid w:val="00EC3682"/>
    <w:rsid w:val="00EC4442"/>
    <w:rsid w:val="00ED572D"/>
    <w:rsid w:val="00EE097A"/>
    <w:rsid w:val="00EE15E1"/>
    <w:rsid w:val="00EE1B4C"/>
    <w:rsid w:val="00EE312A"/>
    <w:rsid w:val="00EE4266"/>
    <w:rsid w:val="00EE4B3A"/>
    <w:rsid w:val="00EF113E"/>
    <w:rsid w:val="00EF7317"/>
    <w:rsid w:val="00F03458"/>
    <w:rsid w:val="00F0411C"/>
    <w:rsid w:val="00F0504E"/>
    <w:rsid w:val="00F06DA4"/>
    <w:rsid w:val="00F10FCF"/>
    <w:rsid w:val="00F11ED0"/>
    <w:rsid w:val="00F1288B"/>
    <w:rsid w:val="00F13663"/>
    <w:rsid w:val="00F143DA"/>
    <w:rsid w:val="00F14BB3"/>
    <w:rsid w:val="00F14D8B"/>
    <w:rsid w:val="00F17F92"/>
    <w:rsid w:val="00F2061A"/>
    <w:rsid w:val="00F21A55"/>
    <w:rsid w:val="00F22D7A"/>
    <w:rsid w:val="00F23658"/>
    <w:rsid w:val="00F25839"/>
    <w:rsid w:val="00F30A3F"/>
    <w:rsid w:val="00F326AE"/>
    <w:rsid w:val="00F353F5"/>
    <w:rsid w:val="00F36EC9"/>
    <w:rsid w:val="00F40307"/>
    <w:rsid w:val="00F46767"/>
    <w:rsid w:val="00F50AD1"/>
    <w:rsid w:val="00F57868"/>
    <w:rsid w:val="00F62C0F"/>
    <w:rsid w:val="00F62E4C"/>
    <w:rsid w:val="00F650AC"/>
    <w:rsid w:val="00F67E56"/>
    <w:rsid w:val="00F70687"/>
    <w:rsid w:val="00F721BF"/>
    <w:rsid w:val="00F732F2"/>
    <w:rsid w:val="00F74466"/>
    <w:rsid w:val="00F825DE"/>
    <w:rsid w:val="00F82D8C"/>
    <w:rsid w:val="00F84AD1"/>
    <w:rsid w:val="00F90963"/>
    <w:rsid w:val="00F90A73"/>
    <w:rsid w:val="00F93F4F"/>
    <w:rsid w:val="00FA3E76"/>
    <w:rsid w:val="00FA418E"/>
    <w:rsid w:val="00FA4430"/>
    <w:rsid w:val="00FA656A"/>
    <w:rsid w:val="00FA763F"/>
    <w:rsid w:val="00FA7DE6"/>
    <w:rsid w:val="00FB4192"/>
    <w:rsid w:val="00FC17A9"/>
    <w:rsid w:val="00FC4E14"/>
    <w:rsid w:val="00FD0E7B"/>
    <w:rsid w:val="00FD3AD3"/>
    <w:rsid w:val="00FD53FE"/>
    <w:rsid w:val="00FE00DC"/>
    <w:rsid w:val="00FE1C82"/>
    <w:rsid w:val="00FE30C3"/>
    <w:rsid w:val="00FE3FF0"/>
    <w:rsid w:val="00FF0BC6"/>
    <w:rsid w:val="00FF4E5D"/>
    <w:rsid w:val="00FF5935"/>
    <w:rsid w:val="00FF67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2329A"/>
  <w15:docId w15:val="{DCA87345-1D7E-41EB-B200-82835C1F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99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B1495A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 w:cs="Calibri"/>
    </w:rPr>
  </w:style>
  <w:style w:type="table" w:styleId="a6">
    <w:name w:val="Table Grid"/>
    <w:basedOn w:val="a1"/>
    <w:uiPriority w:val="99"/>
    <w:rsid w:val="000C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11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2208E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2208E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E1D55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  <w:rPr>
      <w:rFonts w:cs="Times New Roman"/>
    </w:rPr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DD2DE6"/>
    <w:rPr>
      <w:rFonts w:cs="Calibri"/>
      <w:lang w:eastAsia="en-US"/>
    </w:rPr>
  </w:style>
  <w:style w:type="character" w:customStyle="1" w:styleId="markedcontent">
    <w:name w:val="markedcontent"/>
    <w:uiPriority w:val="99"/>
    <w:rsid w:val="00EA1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85BA-6447-4734-B7AD-50E8A8AC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>SPecialiST RePack</Company>
  <LinksUpToDate>false</LinksUpToDate>
  <CharactersWithSpaces>40682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Пользователь Windows</dc:creator>
  <cp:keywords/>
  <dc:description/>
  <cp:lastModifiedBy>User</cp:lastModifiedBy>
  <cp:revision>44</cp:revision>
  <cp:lastPrinted>2022-11-25T02:21:00Z</cp:lastPrinted>
  <dcterms:created xsi:type="dcterms:W3CDTF">2022-11-27T15:23:00Z</dcterms:created>
  <dcterms:modified xsi:type="dcterms:W3CDTF">2022-12-01T01:30:00Z</dcterms:modified>
</cp:coreProperties>
</file>