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B" w:rsidRDefault="00B20B4B" w:rsidP="00B20B4B">
      <w:pPr>
        <w:jc w:val="center"/>
        <w:rPr>
          <w:b/>
          <w:sz w:val="26"/>
        </w:rPr>
      </w:pPr>
      <w:r>
        <w:rPr>
          <w:b/>
          <w:sz w:val="26"/>
        </w:rPr>
        <w:t xml:space="preserve">Совет депутатов Октябрьского сельсовета </w:t>
      </w:r>
      <w:proofErr w:type="spellStart"/>
      <w:r>
        <w:rPr>
          <w:b/>
          <w:sz w:val="26"/>
        </w:rPr>
        <w:t>Змеиногорского</w:t>
      </w:r>
      <w:proofErr w:type="spellEnd"/>
      <w:r>
        <w:rPr>
          <w:b/>
          <w:sz w:val="26"/>
        </w:rPr>
        <w:t xml:space="preserve"> района </w:t>
      </w:r>
    </w:p>
    <w:p w:rsidR="00B20B4B" w:rsidRPr="00EE55D7" w:rsidRDefault="00B20B4B" w:rsidP="00B20B4B">
      <w:pPr>
        <w:pStyle w:val="9"/>
        <w:rPr>
          <w:sz w:val="26"/>
        </w:rPr>
      </w:pPr>
      <w:r w:rsidRPr="00EE55D7">
        <w:rPr>
          <w:sz w:val="26"/>
        </w:rPr>
        <w:t>Алтайского края</w:t>
      </w:r>
    </w:p>
    <w:p w:rsidR="00B20B4B" w:rsidRDefault="00B20B4B" w:rsidP="00B20B4B">
      <w:pPr>
        <w:jc w:val="center"/>
        <w:rPr>
          <w:b/>
          <w:sz w:val="26"/>
        </w:rPr>
      </w:pPr>
    </w:p>
    <w:p w:rsidR="00B20B4B" w:rsidRDefault="00B20B4B" w:rsidP="00B20B4B">
      <w:pPr>
        <w:pStyle w:val="6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B20B4B" w:rsidRDefault="00B20B4B" w:rsidP="00B20B4B">
      <w:pPr>
        <w:pStyle w:val="4"/>
        <w:jc w:val="center"/>
        <w:rPr>
          <w:sz w:val="20"/>
        </w:rPr>
      </w:pPr>
    </w:p>
    <w:p w:rsidR="00B20B4B" w:rsidRPr="00EE55D7" w:rsidRDefault="00BD2F25" w:rsidP="00B20B4B">
      <w:pPr>
        <w:pStyle w:val="4"/>
        <w:rPr>
          <w:szCs w:val="24"/>
        </w:rPr>
      </w:pPr>
      <w:r>
        <w:rPr>
          <w:b/>
        </w:rPr>
        <w:t>29.11.2019</w:t>
      </w:r>
      <w:r w:rsidR="00B20B4B" w:rsidRPr="00816257">
        <w:rPr>
          <w:b/>
        </w:rPr>
        <w:t xml:space="preserve">   </w:t>
      </w:r>
      <w:r w:rsidR="00B20B4B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="00B20B4B">
        <w:rPr>
          <w:b/>
        </w:rPr>
        <w:t xml:space="preserve">  </w:t>
      </w:r>
      <w:r w:rsidR="00B20B4B" w:rsidRPr="00816257">
        <w:rPr>
          <w:b/>
        </w:rPr>
        <w:t>№</w:t>
      </w:r>
      <w:r>
        <w:rPr>
          <w:b/>
        </w:rPr>
        <w:t xml:space="preserve"> 35</w:t>
      </w:r>
      <w:r w:rsidR="00B20B4B" w:rsidRPr="00816257">
        <w:rPr>
          <w:b/>
        </w:rPr>
        <w:t xml:space="preserve">                                         </w:t>
      </w:r>
      <w:r w:rsidR="00B20B4B">
        <w:rPr>
          <w:b/>
        </w:rPr>
        <w:t xml:space="preserve">           </w:t>
      </w:r>
      <w:r w:rsidR="00B20B4B" w:rsidRPr="00EE55D7">
        <w:rPr>
          <w:szCs w:val="24"/>
        </w:rPr>
        <w:t>п. Октябрьский</w:t>
      </w:r>
    </w:p>
    <w:p w:rsidR="00B20B4B" w:rsidRDefault="00B20B4B" w:rsidP="00B20B4B">
      <w:pPr>
        <w:shd w:val="clear" w:color="auto" w:fill="FFFFFF"/>
        <w:ind w:left="57" w:right="4537" w:firstLine="85"/>
        <w:jc w:val="both"/>
        <w:rPr>
          <w:b/>
          <w:bCs/>
          <w:color w:val="000000"/>
        </w:rPr>
      </w:pPr>
    </w:p>
    <w:p w:rsidR="00B20B4B" w:rsidRPr="00EE55D7" w:rsidRDefault="00B20B4B" w:rsidP="00B20B4B">
      <w:pPr>
        <w:shd w:val="clear" w:color="auto" w:fill="FFFFFF"/>
        <w:ind w:left="57" w:right="4494"/>
        <w:jc w:val="both"/>
        <w:rPr>
          <w:bCs/>
          <w:color w:val="000000"/>
        </w:rPr>
      </w:pPr>
      <w:r w:rsidRPr="00EE55D7">
        <w:rPr>
          <w:bCs/>
          <w:color w:val="000000"/>
        </w:rPr>
        <w:t>Об утверждении Соглашения о передаче полномочий Администрации  Октябрьского сельсовета  по о</w:t>
      </w:r>
      <w:r>
        <w:rPr>
          <w:bCs/>
          <w:color w:val="000000"/>
        </w:rPr>
        <w:t>существлению внутреннего муници</w:t>
      </w:r>
      <w:r w:rsidRPr="00EE55D7">
        <w:rPr>
          <w:bCs/>
          <w:color w:val="000000"/>
        </w:rPr>
        <w:t xml:space="preserve">пального финансового контроля Администрации </w:t>
      </w:r>
      <w:proofErr w:type="spellStart"/>
      <w:r w:rsidRPr="00EE55D7">
        <w:rPr>
          <w:bCs/>
          <w:color w:val="000000"/>
        </w:rPr>
        <w:t>Змеиногорского</w:t>
      </w:r>
      <w:proofErr w:type="spellEnd"/>
      <w:r w:rsidRPr="00EE55D7">
        <w:rPr>
          <w:bCs/>
          <w:color w:val="000000"/>
        </w:rPr>
        <w:t xml:space="preserve"> района Алтайского края </w:t>
      </w:r>
    </w:p>
    <w:p w:rsidR="00B20B4B" w:rsidRPr="00EE55D7" w:rsidRDefault="00B20B4B" w:rsidP="00B20B4B">
      <w:pPr>
        <w:ind w:right="4494"/>
        <w:jc w:val="both"/>
      </w:pPr>
    </w:p>
    <w:p w:rsidR="00B20B4B" w:rsidRPr="00EE55D7" w:rsidRDefault="00B20B4B" w:rsidP="00B20B4B">
      <w:pPr>
        <w:ind w:firstLine="748"/>
        <w:jc w:val="both"/>
      </w:pPr>
      <w:r w:rsidRPr="00EE55D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Октябрьский сельсовет </w:t>
      </w:r>
      <w:proofErr w:type="spellStart"/>
      <w:r w:rsidRPr="00EE55D7">
        <w:t>Змеиногорского</w:t>
      </w:r>
      <w:proofErr w:type="spellEnd"/>
      <w:r w:rsidRPr="00EE55D7">
        <w:t xml:space="preserve">  района Алтайского края,   Совет депутатов 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 края РЕШИЛ:</w:t>
      </w:r>
    </w:p>
    <w:p w:rsidR="00B20B4B" w:rsidRPr="00EE55D7" w:rsidRDefault="00B20B4B" w:rsidP="00B20B4B">
      <w:pPr>
        <w:ind w:firstLine="748"/>
        <w:jc w:val="both"/>
      </w:pPr>
      <w:r w:rsidRPr="00EE55D7">
        <w:t xml:space="preserve"> </w:t>
      </w:r>
    </w:p>
    <w:p w:rsidR="00B20B4B" w:rsidRPr="00EE55D7" w:rsidRDefault="00B20B4B" w:rsidP="00B20B4B">
      <w:pPr>
        <w:ind w:firstLine="705"/>
        <w:jc w:val="both"/>
      </w:pPr>
      <w:r w:rsidRPr="00EE55D7">
        <w:t xml:space="preserve">1. Утвердить Соглашение о  передаче полномочий Администрации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по осуществлению внутреннего муниципального  финансового контроля 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согласно приложению.  </w:t>
      </w:r>
    </w:p>
    <w:p w:rsidR="00B20B4B" w:rsidRPr="00EE55D7" w:rsidRDefault="00B20B4B" w:rsidP="00B20B4B">
      <w:pPr>
        <w:ind w:firstLine="705"/>
        <w:jc w:val="both"/>
      </w:pPr>
      <w:r w:rsidRPr="00EE55D7">
        <w:t>2.  Настоящее решение вступает в силу с момента принятия.</w:t>
      </w:r>
    </w:p>
    <w:p w:rsidR="00B20B4B" w:rsidRPr="009A5885" w:rsidRDefault="00B20B4B" w:rsidP="00B20B4B">
      <w:pPr>
        <w:jc w:val="both"/>
        <w:rPr>
          <w:sz w:val="28"/>
          <w:szCs w:val="28"/>
        </w:rPr>
      </w:pPr>
    </w:p>
    <w:p w:rsidR="00B20B4B" w:rsidRDefault="00B20B4B" w:rsidP="00B20B4B">
      <w:pPr>
        <w:ind w:right="-5"/>
        <w:jc w:val="both"/>
        <w:rPr>
          <w:sz w:val="28"/>
          <w:szCs w:val="28"/>
        </w:rPr>
      </w:pPr>
    </w:p>
    <w:p w:rsidR="00B20B4B" w:rsidRPr="00C5200D" w:rsidRDefault="00B20B4B" w:rsidP="00B20B4B">
      <w:pPr>
        <w:ind w:right="-5"/>
        <w:jc w:val="both"/>
      </w:pPr>
      <w:r w:rsidRPr="00C5200D">
        <w:t xml:space="preserve">Председатель Совета депутатов </w:t>
      </w:r>
    </w:p>
    <w:p w:rsidR="00B20B4B" w:rsidRDefault="00B20B4B" w:rsidP="00B20B4B">
      <w:pPr>
        <w:ind w:right="-5"/>
        <w:jc w:val="both"/>
      </w:pPr>
      <w:r w:rsidRPr="00C5200D">
        <w:t xml:space="preserve">Октябрьского сельсовета                                               </w:t>
      </w:r>
      <w:r>
        <w:t xml:space="preserve">                                        </w:t>
      </w:r>
      <w:r w:rsidRPr="00C5200D">
        <w:t>Л.Г. Иващенко</w:t>
      </w:r>
      <w:r>
        <w:rPr>
          <w:b/>
          <w:sz w:val="27"/>
          <w:szCs w:val="27"/>
        </w:rPr>
        <w:t xml:space="preserve"> </w:t>
      </w:r>
    </w:p>
    <w:p w:rsidR="00B20B4B" w:rsidRDefault="00B20B4B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sz w:val="28"/>
          <w:szCs w:val="28"/>
        </w:rPr>
        <w:br w:type="page"/>
      </w:r>
      <w:r>
        <w:rPr>
          <w:color w:val="000000"/>
          <w:spacing w:val="3"/>
        </w:rPr>
        <w:lastRenderedPageBreak/>
        <w:t xml:space="preserve">Приложение </w:t>
      </w:r>
    </w:p>
    <w:p w:rsidR="00B20B4B" w:rsidRDefault="00B20B4B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к решению Совета депутатов</w:t>
      </w:r>
      <w:r w:rsidRPr="00D2143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Октябрьского</w:t>
      </w:r>
    </w:p>
    <w:p w:rsidR="00B20B4B" w:rsidRDefault="00B20B4B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сельсовета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района  </w:t>
      </w:r>
    </w:p>
    <w:p w:rsidR="00B20B4B" w:rsidRDefault="00E02E27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Алтайского края от  29.11 2019  № 35</w:t>
      </w:r>
    </w:p>
    <w:p w:rsidR="00B20B4B" w:rsidRDefault="00B20B4B" w:rsidP="00B20B4B">
      <w:pPr>
        <w:shd w:val="clear" w:color="auto" w:fill="FFFFFF"/>
        <w:ind w:firstLine="4536"/>
        <w:rPr>
          <w:color w:val="000000"/>
          <w:spacing w:val="3"/>
        </w:rPr>
      </w:pPr>
    </w:p>
    <w:p w:rsidR="00B20B4B" w:rsidRDefault="00B20B4B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Приложение №4</w:t>
      </w:r>
    </w:p>
    <w:p w:rsidR="00B20B4B" w:rsidRDefault="00B20B4B" w:rsidP="00B20B4B">
      <w:pPr>
        <w:ind w:firstLine="453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районного</w:t>
      </w:r>
      <w:proofErr w:type="gramEnd"/>
      <w:r>
        <w:rPr>
          <w:color w:val="000000"/>
          <w:spacing w:val="3"/>
        </w:rPr>
        <w:t xml:space="preserve">  </w:t>
      </w:r>
    </w:p>
    <w:p w:rsidR="00B20B4B" w:rsidRDefault="00B20B4B" w:rsidP="00B20B4B">
      <w:pPr>
        <w:ind w:firstLine="4536"/>
        <w:jc w:val="both"/>
      </w:pPr>
      <w:r>
        <w:t>Совета депутатов  Алтайского края</w:t>
      </w:r>
    </w:p>
    <w:p w:rsidR="00B20B4B" w:rsidRDefault="00BD2F25" w:rsidP="00B20B4B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от 11.12._2019  № 125</w:t>
      </w:r>
      <w:bookmarkStart w:id="0" w:name="_GoBack"/>
      <w:bookmarkEnd w:id="0"/>
    </w:p>
    <w:p w:rsidR="00B20B4B" w:rsidRDefault="00B20B4B" w:rsidP="00B20B4B">
      <w:pPr>
        <w:shd w:val="clear" w:color="auto" w:fill="FFFFFF"/>
        <w:ind w:firstLine="4536"/>
        <w:rPr>
          <w:sz w:val="28"/>
          <w:szCs w:val="28"/>
        </w:rPr>
      </w:pPr>
    </w:p>
    <w:p w:rsidR="00B20B4B" w:rsidRDefault="00B20B4B" w:rsidP="00B20B4B">
      <w:pPr>
        <w:spacing w:line="240" w:lineRule="exact"/>
        <w:jc w:val="center"/>
        <w:rPr>
          <w:sz w:val="28"/>
          <w:szCs w:val="28"/>
        </w:rPr>
      </w:pPr>
    </w:p>
    <w:p w:rsidR="00B20B4B" w:rsidRPr="00EE55D7" w:rsidRDefault="00B20B4B" w:rsidP="00B20B4B">
      <w:pPr>
        <w:spacing w:line="240" w:lineRule="exact"/>
        <w:jc w:val="center"/>
      </w:pPr>
      <w:r w:rsidRPr="00EE55D7">
        <w:t>СОГЛАШЕНИЕ</w:t>
      </w:r>
    </w:p>
    <w:p w:rsidR="00B20B4B" w:rsidRPr="00EE55D7" w:rsidRDefault="00B20B4B" w:rsidP="00B20B4B">
      <w:pPr>
        <w:spacing w:line="240" w:lineRule="exact"/>
        <w:jc w:val="center"/>
      </w:pPr>
      <w:r w:rsidRPr="00EE55D7">
        <w:t xml:space="preserve">о передаче полномочий Администрации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 по осуществлению внутреннего муниципального финансового контроля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</w:t>
      </w:r>
      <w:r>
        <w:t xml:space="preserve"> </w:t>
      </w:r>
      <w:r w:rsidRPr="00EE55D7">
        <w:t>Алтайского  края</w:t>
      </w:r>
    </w:p>
    <w:p w:rsidR="00B20B4B" w:rsidRDefault="00B20B4B" w:rsidP="00B20B4B">
      <w:pPr>
        <w:spacing w:line="240" w:lineRule="exact"/>
        <w:jc w:val="both"/>
        <w:rPr>
          <w:b/>
          <w:sz w:val="28"/>
          <w:szCs w:val="28"/>
        </w:rPr>
      </w:pPr>
    </w:p>
    <w:p w:rsidR="00B20B4B" w:rsidRDefault="00B20B4B" w:rsidP="00B20B4B">
      <w:pPr>
        <w:spacing w:line="240" w:lineRule="exact"/>
        <w:jc w:val="both"/>
        <w:rPr>
          <w:sz w:val="28"/>
          <w:szCs w:val="28"/>
        </w:rPr>
      </w:pPr>
    </w:p>
    <w:p w:rsidR="00B20B4B" w:rsidRPr="00C5200D" w:rsidRDefault="00B20B4B" w:rsidP="00B20B4B">
      <w:pPr>
        <w:shd w:val="clear" w:color="auto" w:fill="FFFFFF"/>
        <w:tabs>
          <w:tab w:val="left" w:leader="underscore" w:pos="-3969"/>
        </w:tabs>
        <w:jc w:val="both"/>
      </w:pPr>
      <w:r w:rsidRPr="00C5200D">
        <w:t xml:space="preserve">г. Змеиногорск                                                                             </w:t>
      </w:r>
      <w:r>
        <w:t xml:space="preserve">           </w:t>
      </w:r>
      <w:r w:rsidRPr="00C5200D">
        <w:t>«    » декабря 2019 года</w:t>
      </w:r>
    </w:p>
    <w:p w:rsidR="00B20B4B" w:rsidRPr="00C5200D" w:rsidRDefault="00B20B4B" w:rsidP="00B20B4B">
      <w:pPr>
        <w:shd w:val="clear" w:color="auto" w:fill="FFFFFF"/>
        <w:tabs>
          <w:tab w:val="left" w:leader="underscore" w:pos="-3969"/>
        </w:tabs>
        <w:jc w:val="both"/>
      </w:pPr>
    </w:p>
    <w:p w:rsidR="00B20B4B" w:rsidRPr="00C70EE0" w:rsidRDefault="00B20B4B" w:rsidP="00B20B4B">
      <w:pPr>
        <w:jc w:val="both"/>
        <w:rPr>
          <w:sz w:val="28"/>
          <w:szCs w:val="28"/>
        </w:rPr>
      </w:pPr>
    </w:p>
    <w:p w:rsidR="00B20B4B" w:rsidRPr="00EE55D7" w:rsidRDefault="00B20B4B" w:rsidP="00B20B4B">
      <w:pPr>
        <w:jc w:val="both"/>
      </w:pPr>
      <w:r w:rsidRPr="00C70EE0">
        <w:rPr>
          <w:sz w:val="28"/>
          <w:szCs w:val="28"/>
        </w:rPr>
        <w:tab/>
      </w:r>
      <w:proofErr w:type="gramStart"/>
      <w:r w:rsidRPr="00EE55D7">
        <w:t xml:space="preserve">Администрация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края, именуемая в дальнейшем «Администрация </w:t>
      </w:r>
      <w:r>
        <w:t>сельсовета</w:t>
      </w:r>
      <w:r w:rsidRPr="00EE55D7">
        <w:t xml:space="preserve">», в лице главы сельсовета  </w:t>
      </w:r>
      <w:proofErr w:type="spellStart"/>
      <w:r w:rsidRPr="00EE55D7">
        <w:t>Клесуновой</w:t>
      </w:r>
      <w:proofErr w:type="spellEnd"/>
      <w:r w:rsidRPr="00EE55D7">
        <w:t xml:space="preserve"> Галины Петровны,     действующего на основании Устава муниципального образования  </w:t>
      </w:r>
      <w:r w:rsidRPr="00EE55D7">
        <w:rPr>
          <w:bCs/>
          <w:color w:val="000000"/>
        </w:rPr>
        <w:t>Октябрьский</w:t>
      </w:r>
      <w:r w:rsidRPr="00EE55D7">
        <w:t xml:space="preserve"> сельсовет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края, с одной  стороны, и  Администрация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края, именуемая в дальнейшем «Администрация района», в лице первого заместителя главы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 района Алтайского края Фролова Евгения Васильевича,  действующего на</w:t>
      </w:r>
      <w:proofErr w:type="gramEnd"/>
      <w:r w:rsidRPr="00EE55D7">
        <w:t xml:space="preserve"> </w:t>
      </w:r>
      <w:proofErr w:type="gramStart"/>
      <w:r w:rsidRPr="00EE55D7">
        <w:t xml:space="preserve">основании решения </w:t>
      </w:r>
      <w:proofErr w:type="spellStart"/>
      <w:r w:rsidRPr="00EE55D7">
        <w:t>Змеиногорского</w:t>
      </w:r>
      <w:proofErr w:type="spellEnd"/>
      <w:r w:rsidRPr="00EE55D7"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B20B4B" w:rsidRPr="00EE55D7" w:rsidRDefault="00B20B4B" w:rsidP="00B20B4B">
      <w:pPr>
        <w:jc w:val="both"/>
      </w:pPr>
    </w:p>
    <w:p w:rsidR="00B20B4B" w:rsidRPr="00EE55D7" w:rsidRDefault="00B20B4B" w:rsidP="00B20B4B">
      <w:pPr>
        <w:jc w:val="center"/>
        <w:rPr>
          <w:b/>
        </w:rPr>
      </w:pPr>
    </w:p>
    <w:p w:rsidR="00B20B4B" w:rsidRPr="00EE55D7" w:rsidRDefault="00B20B4B" w:rsidP="00B20B4B">
      <w:pPr>
        <w:jc w:val="center"/>
        <w:rPr>
          <w:b/>
        </w:rPr>
      </w:pPr>
      <w:r w:rsidRPr="00EE55D7">
        <w:rPr>
          <w:b/>
        </w:rPr>
        <w:t>1. ПРЕДМЕТ СОГЛАШЕНИЯ</w:t>
      </w:r>
    </w:p>
    <w:p w:rsidR="00B20B4B" w:rsidRPr="00EE55D7" w:rsidRDefault="00B20B4B" w:rsidP="00B20B4B">
      <w:pPr>
        <w:jc w:val="center"/>
      </w:pPr>
    </w:p>
    <w:p w:rsidR="00B20B4B" w:rsidRPr="00EE55D7" w:rsidRDefault="00B20B4B" w:rsidP="00B20B4B">
      <w:pPr>
        <w:ind w:firstLine="709"/>
        <w:jc w:val="both"/>
      </w:pPr>
      <w:r w:rsidRPr="00EE55D7">
        <w:t>1.1. </w:t>
      </w:r>
      <w:proofErr w:type="gramStart"/>
      <w:r w:rsidRPr="00EE55D7">
        <w:t xml:space="preserve">Предметом настоящего Соглашения является передача полномочий Администрации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по осуществлению внутреннего муниципального финансового контроля в отношении средств бюджета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(далее – передаваемые полномочия)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в лице Комитета по финансам, налоговой и кредитной политике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края.</w:t>
      </w:r>
      <w:proofErr w:type="gramEnd"/>
    </w:p>
    <w:p w:rsidR="00B20B4B" w:rsidRPr="00EE55D7" w:rsidRDefault="00B20B4B" w:rsidP="00B20B4B">
      <w:pPr>
        <w:ind w:firstLine="709"/>
        <w:jc w:val="both"/>
      </w:pPr>
      <w:r w:rsidRPr="00EE55D7">
        <w:t xml:space="preserve">1.2. Исполнение передаваемых полномочий осуществляется Комитетом по финансам, налоговой и кредитной политике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 на  безвозмездной  основе  в  соответствии  с условиями настоящего Соглашения.</w:t>
      </w:r>
    </w:p>
    <w:p w:rsidR="00B20B4B" w:rsidRPr="00EE55D7" w:rsidRDefault="00B20B4B" w:rsidP="00B20B4B">
      <w:pPr>
        <w:jc w:val="center"/>
        <w:rPr>
          <w:b/>
        </w:rPr>
      </w:pPr>
    </w:p>
    <w:p w:rsidR="00B20B4B" w:rsidRPr="00EE55D7" w:rsidRDefault="00B20B4B" w:rsidP="00B20B4B">
      <w:pPr>
        <w:jc w:val="center"/>
        <w:rPr>
          <w:b/>
          <w:bCs/>
        </w:rPr>
      </w:pPr>
      <w:r w:rsidRPr="00EE55D7">
        <w:rPr>
          <w:b/>
          <w:bCs/>
        </w:rPr>
        <w:t>2. ПРАВА И ОБЯЗАННОСТИ СТОРОН</w:t>
      </w:r>
    </w:p>
    <w:p w:rsidR="00B20B4B" w:rsidRPr="00EE55D7" w:rsidRDefault="00B20B4B" w:rsidP="00B20B4B">
      <w:pPr>
        <w:ind w:firstLine="708"/>
        <w:jc w:val="both"/>
      </w:pPr>
      <w:r w:rsidRPr="00EE55D7">
        <w:t>2.1. Администрация сельсовета  имеет право:</w:t>
      </w:r>
    </w:p>
    <w:p w:rsidR="00B20B4B" w:rsidRPr="00EE55D7" w:rsidRDefault="00B20B4B" w:rsidP="00B20B4B">
      <w:pPr>
        <w:autoSpaceDE w:val="0"/>
        <w:autoSpaceDN w:val="0"/>
        <w:adjustRightInd w:val="0"/>
        <w:ind w:firstLine="708"/>
        <w:jc w:val="both"/>
      </w:pPr>
      <w:r w:rsidRPr="00EE55D7">
        <w:t>знакомиться с основаниями проведения контрольных мероприятий;</w:t>
      </w:r>
    </w:p>
    <w:p w:rsidR="00B20B4B" w:rsidRPr="00EE55D7" w:rsidRDefault="00B20B4B" w:rsidP="00B20B4B">
      <w:pPr>
        <w:autoSpaceDE w:val="0"/>
        <w:autoSpaceDN w:val="0"/>
        <w:adjustRightInd w:val="0"/>
        <w:ind w:firstLine="708"/>
        <w:jc w:val="both"/>
      </w:pPr>
      <w:r w:rsidRPr="00EE55D7">
        <w:t>присутствовать при проведении контрольных мероприятий;</w:t>
      </w:r>
    </w:p>
    <w:p w:rsidR="00B20B4B" w:rsidRPr="00EE55D7" w:rsidRDefault="00B20B4B" w:rsidP="00B20B4B">
      <w:pPr>
        <w:widowControl w:val="0"/>
        <w:autoSpaceDE w:val="0"/>
        <w:autoSpaceDN w:val="0"/>
        <w:adjustRightInd w:val="0"/>
        <w:ind w:firstLine="708"/>
        <w:jc w:val="both"/>
      </w:pPr>
      <w:r w:rsidRPr="00EE55D7">
        <w:t>знакомиться со всеми документами, составленными по результатам контрольных мероприятий;</w:t>
      </w:r>
    </w:p>
    <w:p w:rsidR="00B20B4B" w:rsidRPr="00EE55D7" w:rsidRDefault="00B20B4B" w:rsidP="00B20B4B">
      <w:pPr>
        <w:widowControl w:val="0"/>
        <w:ind w:firstLine="709"/>
        <w:jc w:val="both"/>
      </w:pPr>
      <w:r w:rsidRPr="00EE55D7">
        <w:lastRenderedPageBreak/>
        <w:t xml:space="preserve">давать  объяснения и возражения по фактам нарушений, выявленных Комитетом по финансам, налоговой и кредитной политике Администрации </w:t>
      </w:r>
      <w:proofErr w:type="spellStart"/>
      <w:r w:rsidRPr="00EE55D7">
        <w:t>Змеиногорского</w:t>
      </w:r>
      <w:proofErr w:type="spellEnd"/>
      <w:r w:rsidRPr="00EE55D7">
        <w:t xml:space="preserve"> района Алтайского края  при осуществлении    внутреннего муниципального финансового контроля.</w:t>
      </w:r>
    </w:p>
    <w:p w:rsidR="00B20B4B" w:rsidRPr="00EE55D7" w:rsidRDefault="00B20B4B" w:rsidP="00B20B4B">
      <w:pPr>
        <w:jc w:val="both"/>
      </w:pPr>
      <w:r w:rsidRPr="00EE55D7">
        <w:t xml:space="preserve">    </w:t>
      </w:r>
      <w:r w:rsidRPr="00EE55D7">
        <w:tab/>
        <w:t>2.2. Администрация сельсовета обязана:</w:t>
      </w:r>
    </w:p>
    <w:p w:rsidR="00B20B4B" w:rsidRPr="003E4B23" w:rsidRDefault="00B20B4B" w:rsidP="00B20B4B">
      <w:pPr>
        <w:autoSpaceDE w:val="0"/>
        <w:autoSpaceDN w:val="0"/>
        <w:adjustRightInd w:val="0"/>
        <w:jc w:val="both"/>
      </w:pPr>
      <w:r w:rsidRPr="003E4B23">
        <w:t xml:space="preserve">     </w:t>
      </w:r>
      <w:r w:rsidRPr="003E4B23">
        <w:tab/>
        <w:t xml:space="preserve"> предоставлять Комитету по финансам, налоговой и кредитной политике Администрации </w:t>
      </w:r>
      <w:proofErr w:type="spellStart"/>
      <w:r w:rsidRPr="003E4B23">
        <w:t>Змеиногорского</w:t>
      </w:r>
      <w:proofErr w:type="spellEnd"/>
      <w:r w:rsidRPr="003E4B23">
        <w:t xml:space="preserve"> района Алтайского края  муниципальные правовые акты, информацию, документы и материалы, необходимые для проведения контрольных мероприятий;</w:t>
      </w:r>
    </w:p>
    <w:p w:rsidR="00B20B4B" w:rsidRPr="003E4B23" w:rsidRDefault="00B20B4B" w:rsidP="00B20B4B">
      <w:pPr>
        <w:jc w:val="both"/>
      </w:pPr>
      <w:r>
        <w:t xml:space="preserve">    </w:t>
      </w:r>
      <w:r>
        <w:tab/>
        <w:t xml:space="preserve">в </w:t>
      </w:r>
      <w:r w:rsidRPr="003E4B23">
        <w:t xml:space="preserve">соответствии  с  действующим  законодательством устранять нарушения, выявленные  Комитетом по финансам, налоговой и кредитной политике Администрации </w:t>
      </w:r>
      <w:proofErr w:type="spellStart"/>
      <w:r w:rsidRPr="003E4B23">
        <w:t>Змеиногорского</w:t>
      </w:r>
      <w:proofErr w:type="spellEnd"/>
      <w:r w:rsidRPr="003E4B23">
        <w:t xml:space="preserve"> района Алтайского края при осуществлении внутреннего муниципального финансового контроля.</w:t>
      </w:r>
    </w:p>
    <w:p w:rsidR="00B20B4B" w:rsidRPr="003E4B23" w:rsidRDefault="00B20B4B" w:rsidP="00B20B4B">
      <w:pPr>
        <w:jc w:val="both"/>
      </w:pPr>
      <w:r w:rsidRPr="003E4B23">
        <w:t xml:space="preserve">    </w:t>
      </w:r>
      <w:r w:rsidRPr="003E4B23">
        <w:tab/>
        <w:t xml:space="preserve">2.3. Комитет по финансам, налоговой и кредитной политике Администрации </w:t>
      </w:r>
      <w:proofErr w:type="spellStart"/>
      <w:r w:rsidRPr="003E4B23">
        <w:t>Змеиногорского</w:t>
      </w:r>
      <w:proofErr w:type="spellEnd"/>
      <w:r w:rsidRPr="003E4B23">
        <w:t xml:space="preserve"> района Алтайского края имеет право   получать от главных распорядителей, главных администраторов доходов, главных администраторов источников финансирования дефицита, получателей средств бюджета информацию, документы и материалы, необходимые для осуществления внутреннего муниципального финансового контроля.</w:t>
      </w:r>
    </w:p>
    <w:p w:rsidR="00B20B4B" w:rsidRPr="003E4B23" w:rsidRDefault="00B20B4B" w:rsidP="00B20B4B">
      <w:pPr>
        <w:jc w:val="both"/>
      </w:pPr>
      <w:r w:rsidRPr="003E4B23">
        <w:t xml:space="preserve">    </w:t>
      </w:r>
      <w:r w:rsidRPr="003E4B23">
        <w:tab/>
        <w:t xml:space="preserve">2.4. Комитет по финансам, налоговой и кредитной политике Администрации </w:t>
      </w:r>
      <w:proofErr w:type="spellStart"/>
      <w:r w:rsidRPr="003E4B23">
        <w:t>Змеиногорского</w:t>
      </w:r>
      <w:proofErr w:type="spellEnd"/>
      <w:r w:rsidRPr="003E4B23">
        <w:t xml:space="preserve"> района Алтайского края   обязан:</w:t>
      </w:r>
    </w:p>
    <w:p w:rsidR="00B20B4B" w:rsidRPr="003E4B23" w:rsidRDefault="00B20B4B" w:rsidP="00B20B4B">
      <w:pPr>
        <w:jc w:val="both"/>
      </w:pPr>
      <w:r w:rsidRPr="003E4B23">
        <w:t xml:space="preserve">    </w:t>
      </w:r>
      <w:r w:rsidRPr="003E4B23">
        <w:tab/>
        <w:t xml:space="preserve">осуществлять    внутренний   муниципальный   финансовый   контроль   за правомерным, целевым, эффективным использованием средств бюджета сельсовета; </w:t>
      </w:r>
    </w:p>
    <w:p w:rsidR="00B20B4B" w:rsidRPr="003E4B23" w:rsidRDefault="00B20B4B" w:rsidP="00B20B4B">
      <w:pPr>
        <w:autoSpaceDE w:val="0"/>
        <w:autoSpaceDN w:val="0"/>
        <w:adjustRightInd w:val="0"/>
        <w:ind w:firstLine="708"/>
        <w:jc w:val="both"/>
      </w:pPr>
      <w:r w:rsidRPr="003E4B23">
        <w:t>при осуществлении внутреннего муниципального финансового  контроля руководствоваться действующими правовыми актами;</w:t>
      </w:r>
    </w:p>
    <w:p w:rsidR="00B20B4B" w:rsidRPr="003E4B23" w:rsidRDefault="00B20B4B" w:rsidP="00B20B4B">
      <w:pPr>
        <w:autoSpaceDE w:val="0"/>
        <w:autoSpaceDN w:val="0"/>
        <w:adjustRightInd w:val="0"/>
        <w:ind w:firstLine="708"/>
        <w:jc w:val="both"/>
      </w:pPr>
      <w:r w:rsidRPr="003E4B23">
        <w:t>знакомить органы местного самоуправления сельсовета с актами (заключениями) проведенных контрольных мероприятий;</w:t>
      </w:r>
    </w:p>
    <w:p w:rsidR="00B20B4B" w:rsidRPr="003E4B23" w:rsidRDefault="00B20B4B" w:rsidP="00B20B4B">
      <w:pPr>
        <w:autoSpaceDE w:val="0"/>
        <w:autoSpaceDN w:val="0"/>
        <w:adjustRightInd w:val="0"/>
        <w:jc w:val="both"/>
      </w:pPr>
      <w:r w:rsidRPr="003E4B23">
        <w:t xml:space="preserve">    </w:t>
      </w:r>
      <w:r w:rsidRPr="003E4B23">
        <w:tab/>
        <w:t xml:space="preserve">осуществлять  </w:t>
      </w:r>
      <w:proofErr w:type="gramStart"/>
      <w:r w:rsidRPr="003E4B23">
        <w:t>контроль  за</w:t>
      </w:r>
      <w:proofErr w:type="gramEnd"/>
      <w:r w:rsidRPr="003E4B23">
        <w:t xml:space="preserve">  устра</w:t>
      </w:r>
      <w:r>
        <w:t xml:space="preserve">нением  нарушений,  выявленных </w:t>
      </w:r>
      <w:r w:rsidRPr="003E4B23">
        <w:t>в ходе осуществления внутреннего муниципального финансового контроля.</w:t>
      </w:r>
      <w:r w:rsidRPr="003E4B23">
        <w:rPr>
          <w:color w:val="FF0000"/>
        </w:rPr>
        <w:t xml:space="preserve"> </w:t>
      </w:r>
    </w:p>
    <w:p w:rsidR="00B20B4B" w:rsidRPr="003E4B23" w:rsidRDefault="00B20B4B" w:rsidP="00B20B4B">
      <w:pPr>
        <w:jc w:val="center"/>
        <w:rPr>
          <w:b/>
          <w:bCs/>
        </w:rPr>
      </w:pPr>
    </w:p>
    <w:p w:rsidR="00B20B4B" w:rsidRDefault="00B20B4B" w:rsidP="00B20B4B">
      <w:pPr>
        <w:jc w:val="center"/>
        <w:rPr>
          <w:b/>
          <w:bCs/>
        </w:rPr>
      </w:pPr>
      <w:r w:rsidRPr="003E4B23">
        <w:rPr>
          <w:b/>
          <w:bCs/>
        </w:rPr>
        <w:t>3. ОТВЕТСТВЕННОСТЬ СТОРОН</w:t>
      </w:r>
    </w:p>
    <w:p w:rsidR="00B20B4B" w:rsidRPr="003E4B23" w:rsidRDefault="00B20B4B" w:rsidP="00B20B4B">
      <w:pPr>
        <w:jc w:val="center"/>
        <w:rPr>
          <w:b/>
          <w:bCs/>
        </w:rPr>
      </w:pPr>
    </w:p>
    <w:p w:rsidR="00B20B4B" w:rsidRPr="003E4B23" w:rsidRDefault="00B20B4B" w:rsidP="00B20B4B">
      <w:pPr>
        <w:autoSpaceDE w:val="0"/>
        <w:autoSpaceDN w:val="0"/>
        <w:adjustRightInd w:val="0"/>
        <w:jc w:val="both"/>
      </w:pPr>
      <w:r w:rsidRPr="003E4B23">
        <w:t xml:space="preserve">    </w:t>
      </w:r>
      <w:r w:rsidRPr="003E4B23">
        <w:tab/>
        <w:t>3.1. Администрация сельсовета несет  ответственность  за  неисполнение или ненадлежащее исполнение своих обязанностей по настоящему Соглашению, в  том  числе  за  неполноту предоставления   сведений  при  проведении  контрольных  мероприятий  и  за несвоевременное устранение выявленных нарушений.</w:t>
      </w:r>
    </w:p>
    <w:p w:rsidR="00B20B4B" w:rsidRPr="003E4B23" w:rsidRDefault="00B20B4B" w:rsidP="00B20B4B">
      <w:pPr>
        <w:ind w:firstLine="720"/>
        <w:jc w:val="both"/>
        <w:rPr>
          <w:b/>
          <w:bCs/>
        </w:rPr>
      </w:pPr>
      <w:r w:rsidRPr="003E4B23">
        <w:t xml:space="preserve">3.2. Комитет  по финансам, налоговой и кредитной политике Администрации </w:t>
      </w:r>
      <w:proofErr w:type="spellStart"/>
      <w:r w:rsidRPr="003E4B23">
        <w:t>Змеиногорского</w:t>
      </w:r>
      <w:proofErr w:type="spellEnd"/>
      <w:r w:rsidRPr="003E4B23">
        <w:t xml:space="preserve"> района Алтайского края несет ответственность за ненадлежащее исполнение своих обязанностей по   настоящему   Соглашению.   </w:t>
      </w:r>
    </w:p>
    <w:p w:rsidR="00B20B4B" w:rsidRPr="003E4B23" w:rsidRDefault="00B20B4B" w:rsidP="00B20B4B">
      <w:pPr>
        <w:jc w:val="center"/>
        <w:rPr>
          <w:b/>
          <w:bCs/>
        </w:rPr>
      </w:pPr>
    </w:p>
    <w:p w:rsidR="00B20B4B" w:rsidRDefault="00B20B4B" w:rsidP="00B20B4B">
      <w:pPr>
        <w:jc w:val="center"/>
        <w:rPr>
          <w:b/>
          <w:bCs/>
        </w:rPr>
      </w:pPr>
      <w:r w:rsidRPr="009E3604">
        <w:rPr>
          <w:b/>
          <w:bCs/>
        </w:rPr>
        <w:t>4. ПОРЯДОК  РАЗРЕШЕНИЯ  СПОРОВ И РАСТОРЖЕНИЯ ДОГОВОРА</w:t>
      </w:r>
    </w:p>
    <w:p w:rsidR="00B20B4B" w:rsidRPr="009E3604" w:rsidRDefault="00B20B4B" w:rsidP="00B20B4B">
      <w:pPr>
        <w:jc w:val="center"/>
        <w:rPr>
          <w:b/>
          <w:bCs/>
        </w:rPr>
      </w:pP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4.1.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4.2.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сельсовета и Администрации района. По решению Сторон в состав комиссии могут включаться и иные лица.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 xml:space="preserve">4.3.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lastRenderedPageBreak/>
        <w:t>4.4. Расторжение настоящего Соглашения, в том числе досрочное, допускается по взаимному</w:t>
      </w:r>
      <w:r w:rsidRPr="003E4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B23">
        <w:rPr>
          <w:rFonts w:ascii="Times New Roman" w:hAnsi="Times New Roman" w:cs="Times New Roman"/>
          <w:sz w:val="24"/>
          <w:szCs w:val="24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20B4B" w:rsidRDefault="00B20B4B" w:rsidP="00B2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B23">
        <w:rPr>
          <w:rFonts w:ascii="Times New Roman" w:hAnsi="Times New Roman" w:cs="Times New Roman"/>
          <w:b/>
          <w:bCs/>
          <w:sz w:val="24"/>
          <w:szCs w:val="24"/>
        </w:rPr>
        <w:t>5. ПРОЧИЕ  УСЛОВИЯ</w:t>
      </w:r>
    </w:p>
    <w:p w:rsidR="00B20B4B" w:rsidRPr="003E4B23" w:rsidRDefault="00B20B4B" w:rsidP="00B2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5.1. Условия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изменены </w:t>
      </w:r>
      <w:r w:rsidRPr="003E4B23">
        <w:rPr>
          <w:rFonts w:ascii="Times New Roman" w:hAnsi="Times New Roman" w:cs="Times New Roman"/>
          <w:sz w:val="24"/>
          <w:szCs w:val="24"/>
        </w:rPr>
        <w:t xml:space="preserve">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5.2.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20B4B" w:rsidRPr="003E4B23" w:rsidRDefault="00B20B4B" w:rsidP="00B20B4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5.3.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B20B4B" w:rsidRPr="003E4B23" w:rsidRDefault="00B20B4B" w:rsidP="00B2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4B" w:rsidRPr="009E3604" w:rsidRDefault="00B20B4B" w:rsidP="00B2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04">
        <w:rPr>
          <w:rFonts w:ascii="Times New Roman" w:hAnsi="Times New Roman" w:cs="Times New Roman"/>
          <w:b/>
          <w:bCs/>
          <w:sz w:val="24"/>
          <w:szCs w:val="24"/>
        </w:rPr>
        <w:t>6. СРОК ВСТУПЛЕНИЯ В СИЛУ И ДЕЙСТВИЯ СОГЛАШЕНИЯ</w:t>
      </w:r>
    </w:p>
    <w:p w:rsidR="00B20B4B" w:rsidRPr="0071213F" w:rsidRDefault="00B20B4B" w:rsidP="00B20B4B">
      <w:pPr>
        <w:ind w:firstLine="705"/>
        <w:jc w:val="both"/>
        <w:rPr>
          <w:b/>
          <w:sz w:val="28"/>
          <w:szCs w:val="28"/>
        </w:rPr>
      </w:pPr>
      <w:r w:rsidRPr="003E4B23">
        <w:rPr>
          <w:spacing w:val="-11"/>
        </w:rPr>
        <w:t>6.1. </w:t>
      </w:r>
      <w:r>
        <w:rPr>
          <w:spacing w:val="-11"/>
        </w:rPr>
        <w:t xml:space="preserve"> </w:t>
      </w:r>
      <w:r w:rsidRPr="003E4B23">
        <w:rPr>
          <w:spacing w:val="-11"/>
        </w:rPr>
        <w:t>Настоящее Соглашение заключено на срок 5 лет</w:t>
      </w:r>
      <w:r w:rsidRPr="003E4B23">
        <w:t>, но не более срока полномочий представительных органов муниципальных образований района и сельсовета.</w:t>
      </w:r>
      <w:r w:rsidRPr="003E4B23">
        <w:tab/>
      </w:r>
      <w:r w:rsidRPr="0071213F">
        <w:rPr>
          <w:sz w:val="28"/>
          <w:szCs w:val="28"/>
        </w:rPr>
        <w:tab/>
      </w:r>
    </w:p>
    <w:p w:rsidR="00B20B4B" w:rsidRDefault="00B20B4B" w:rsidP="00B20B4B">
      <w:pPr>
        <w:shd w:val="clear" w:color="auto" w:fill="FFFFFF"/>
        <w:ind w:left="34"/>
        <w:jc w:val="center"/>
        <w:rPr>
          <w:b/>
        </w:rPr>
      </w:pPr>
    </w:p>
    <w:p w:rsidR="00B20B4B" w:rsidRPr="00EE55D7" w:rsidRDefault="00B20B4B" w:rsidP="00B20B4B">
      <w:pPr>
        <w:shd w:val="clear" w:color="auto" w:fill="FFFFFF"/>
        <w:ind w:left="34"/>
        <w:jc w:val="center"/>
        <w:rPr>
          <w:b/>
        </w:rPr>
      </w:pPr>
      <w:r w:rsidRPr="00EE55D7">
        <w:rPr>
          <w:b/>
        </w:rPr>
        <w:t>7. РЕКВИЗИТЫ СТОРОН</w:t>
      </w:r>
    </w:p>
    <w:p w:rsidR="00B20B4B" w:rsidRPr="00EE55D7" w:rsidRDefault="00B20B4B" w:rsidP="00B2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4B" w:rsidRPr="00EE55D7" w:rsidRDefault="00B20B4B" w:rsidP="00B20B4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sz w:val="24"/>
          <w:szCs w:val="24"/>
        </w:rPr>
        <w:t xml:space="preserve"> 7.1. Юридические адреса и банковские реквизиты Сторон:</w:t>
      </w:r>
    </w:p>
    <w:p w:rsidR="00B20B4B" w:rsidRPr="00EE55D7" w:rsidRDefault="00B20B4B" w:rsidP="00B20B4B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4B" w:rsidRPr="00EE55D7" w:rsidRDefault="00B20B4B" w:rsidP="00B20B4B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EE5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proofErr w:type="gramEnd"/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EE55D7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B20B4B" w:rsidRPr="00EE55D7" w:rsidRDefault="00B20B4B" w:rsidP="00B20B4B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p w:rsidR="00B20B4B" w:rsidRPr="00EE55D7" w:rsidRDefault="00B20B4B" w:rsidP="00B20B4B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4639"/>
        <w:gridCol w:w="236"/>
        <w:gridCol w:w="4639"/>
      </w:tblGrid>
      <w:tr w:rsidR="00B20B4B" w:rsidRPr="00EE55D7" w:rsidTr="001D0142">
        <w:tc>
          <w:tcPr>
            <w:tcW w:w="4639" w:type="dxa"/>
          </w:tcPr>
          <w:p w:rsidR="00B20B4B" w:rsidRPr="00EE55D7" w:rsidRDefault="00B20B4B" w:rsidP="001D0142">
            <w:pPr>
              <w:spacing w:line="240" w:lineRule="exact"/>
              <w:contextualSpacing/>
              <w:jc w:val="both"/>
              <w:rPr>
                <w:b/>
                <w:noProof/>
              </w:rPr>
            </w:pPr>
            <w:r w:rsidRPr="00EE55D7">
              <w:rPr>
                <w:b/>
                <w:noProof/>
              </w:rPr>
              <w:t>Юридический адрес:</w:t>
            </w:r>
          </w:p>
          <w:p w:rsidR="00B20B4B" w:rsidRPr="00EE55D7" w:rsidRDefault="00B20B4B" w:rsidP="001D0142">
            <w:pPr>
              <w:spacing w:line="280" w:lineRule="exact"/>
              <w:jc w:val="both"/>
            </w:pPr>
            <w:r w:rsidRPr="00EE55D7">
              <w:t>658462</w:t>
            </w:r>
            <w:r>
              <w:t xml:space="preserve">, Алтайский край, </w:t>
            </w:r>
            <w:proofErr w:type="spellStart"/>
            <w:r>
              <w:t>Змеиногор</w:t>
            </w:r>
            <w:r w:rsidRPr="00EE55D7">
              <w:t>ский</w:t>
            </w:r>
            <w:proofErr w:type="spellEnd"/>
            <w:r w:rsidRPr="00EE55D7">
              <w:t xml:space="preserve"> район, с. </w:t>
            </w:r>
            <w:proofErr w:type="gramStart"/>
            <w:r w:rsidRPr="00EE55D7">
              <w:t>Октябрьское</w:t>
            </w:r>
            <w:proofErr w:type="gramEnd"/>
            <w:r w:rsidRPr="00EE55D7">
              <w:t xml:space="preserve">, ул.40 лет Победы, 5 </w:t>
            </w:r>
          </w:p>
          <w:p w:rsidR="00B20B4B" w:rsidRPr="00EE55D7" w:rsidRDefault="00B20B4B" w:rsidP="001D0142">
            <w:pPr>
              <w:spacing w:line="240" w:lineRule="exact"/>
              <w:contextualSpacing/>
              <w:jc w:val="both"/>
              <w:rPr>
                <w:noProof/>
              </w:rPr>
            </w:pPr>
            <w:r w:rsidRPr="00EE55D7">
              <w:rPr>
                <w:noProof/>
              </w:rPr>
              <w:t>ИНН 2243000990</w:t>
            </w:r>
          </w:p>
          <w:p w:rsidR="00B20B4B" w:rsidRPr="00EE55D7" w:rsidRDefault="00B20B4B" w:rsidP="001D0142">
            <w:pPr>
              <w:spacing w:line="280" w:lineRule="exact"/>
              <w:jc w:val="both"/>
            </w:pPr>
            <w:r w:rsidRPr="00EE55D7">
              <w:rPr>
                <w:noProof/>
              </w:rPr>
              <w:t>КПП 220601001</w:t>
            </w:r>
          </w:p>
          <w:tbl>
            <w:tblPr>
              <w:tblW w:w="4423" w:type="dxa"/>
              <w:tblLook w:val="01E0" w:firstRow="1" w:lastRow="1" w:firstColumn="1" w:lastColumn="1" w:noHBand="0" w:noVBand="0"/>
            </w:tblPr>
            <w:tblGrid>
              <w:gridCol w:w="4423"/>
            </w:tblGrid>
            <w:tr w:rsidR="00B20B4B" w:rsidRPr="00EE55D7" w:rsidTr="001D0142">
              <w:trPr>
                <w:trHeight w:val="852"/>
              </w:trPr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ind w:left="-108"/>
                    <w:contextualSpacing/>
                    <w:jc w:val="both"/>
                    <w:rPr>
                      <w:b/>
                      <w:noProof/>
                    </w:rPr>
                  </w:pPr>
                  <w:r w:rsidRPr="00EE55D7">
                    <w:rPr>
                      <w:b/>
                      <w:noProof/>
                    </w:rPr>
                    <w:t>Банковские реквизиты:</w:t>
                  </w:r>
                </w:p>
                <w:p w:rsidR="00B20B4B" w:rsidRPr="00EE55D7" w:rsidRDefault="00B20B4B" w:rsidP="001D0142">
                  <w:pPr>
                    <w:spacing w:line="240" w:lineRule="exact"/>
                    <w:ind w:left="-108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УФК по Алтайскому краю (Администрация Октябрьского сельсовета Змеиногорского крайона Алтайского края )</w:t>
                  </w:r>
                </w:p>
              </w:tc>
            </w:tr>
            <w:tr w:rsidR="00B20B4B" w:rsidRPr="00EE55D7" w:rsidTr="001D0142"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ind w:left="-108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р/с 40204810900000001405 в отделении  Барнаул г. БАРНАУЛ</w:t>
                  </w:r>
                </w:p>
                <w:p w:rsidR="00B20B4B" w:rsidRPr="00EE55D7" w:rsidRDefault="00B20B4B" w:rsidP="001D0142">
                  <w:pPr>
                    <w:spacing w:line="240" w:lineRule="exact"/>
                    <w:ind w:left="-108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БИК 040173001</w:t>
                  </w:r>
                  <w:r>
                    <w:rPr>
                      <w:noProof/>
                    </w:rPr>
                    <w:t xml:space="preserve"> </w:t>
                  </w:r>
                  <w:r w:rsidRPr="00EE55D7">
                    <w:rPr>
                      <w:noProof/>
                    </w:rPr>
                    <w:t>ОКТМО 01614455</w:t>
                  </w:r>
                </w:p>
              </w:tc>
            </w:tr>
          </w:tbl>
          <w:p w:rsidR="00B20B4B" w:rsidRPr="00EE55D7" w:rsidRDefault="00B20B4B" w:rsidP="001D0142">
            <w:pPr>
              <w:spacing w:line="240" w:lineRule="exact"/>
              <w:jc w:val="both"/>
            </w:pPr>
          </w:p>
        </w:tc>
        <w:tc>
          <w:tcPr>
            <w:tcW w:w="236" w:type="dxa"/>
          </w:tcPr>
          <w:p w:rsidR="00B20B4B" w:rsidRPr="00EE55D7" w:rsidRDefault="00B20B4B" w:rsidP="001D0142">
            <w:pPr>
              <w:spacing w:line="240" w:lineRule="exact"/>
              <w:jc w:val="both"/>
            </w:pPr>
            <w:r w:rsidRPr="00EE55D7">
              <w:t xml:space="preserve"> </w:t>
            </w:r>
          </w:p>
        </w:tc>
        <w:tc>
          <w:tcPr>
            <w:tcW w:w="4639" w:type="dxa"/>
          </w:tcPr>
          <w:tbl>
            <w:tblPr>
              <w:tblW w:w="4423" w:type="dxa"/>
              <w:tblLook w:val="01E0" w:firstRow="1" w:lastRow="1" w:firstColumn="1" w:lastColumn="1" w:noHBand="0" w:noVBand="0"/>
            </w:tblPr>
            <w:tblGrid>
              <w:gridCol w:w="4423"/>
            </w:tblGrid>
            <w:tr w:rsidR="00B20B4B" w:rsidRPr="00EE55D7" w:rsidTr="001D0142">
              <w:trPr>
                <w:trHeight w:val="359"/>
              </w:trPr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b/>
                      <w:noProof/>
                    </w:rPr>
                  </w:pPr>
                  <w:r w:rsidRPr="00EE55D7">
                    <w:rPr>
                      <w:b/>
                      <w:noProof/>
                    </w:rPr>
                    <w:t>Юридический адрес:</w:t>
                  </w:r>
                </w:p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</w:p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smartTag w:uri="urn:schemas-microsoft-com:office:smarttags" w:element="metricconverter">
                    <w:smartTagPr>
                      <w:attr w:name="ProductID" w:val="658480, г"/>
                    </w:smartTagPr>
                    <w:r w:rsidRPr="00EE55D7">
                      <w:rPr>
                        <w:noProof/>
                      </w:rPr>
                      <w:t>658480, г</w:t>
                    </w:r>
                  </w:smartTag>
                  <w:r w:rsidRPr="00EE55D7">
                    <w:rPr>
                      <w:noProof/>
                    </w:rPr>
                    <w:t>. Змеиногорск, ул. Шумакова, 4</w:t>
                  </w:r>
                </w:p>
              </w:tc>
            </w:tr>
            <w:tr w:rsidR="00B20B4B" w:rsidRPr="00EE55D7" w:rsidTr="001D0142"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ИНН 224 3001063</w:t>
                  </w:r>
                </w:p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КПП 220601001</w:t>
                  </w:r>
                </w:p>
              </w:tc>
            </w:tr>
            <w:tr w:rsidR="00B20B4B" w:rsidRPr="00EE55D7" w:rsidTr="001D0142">
              <w:trPr>
                <w:trHeight w:val="852"/>
              </w:trPr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b/>
                      <w:noProof/>
                    </w:rPr>
                  </w:pPr>
                  <w:r w:rsidRPr="00EE55D7">
                    <w:rPr>
                      <w:b/>
                      <w:noProof/>
                    </w:rPr>
                    <w:t>Банковские реквизиты:</w:t>
                  </w:r>
                </w:p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УФК по Алтайскому краю (Администрация Змеиногорского крайона Алтайского края )</w:t>
                  </w:r>
                </w:p>
              </w:tc>
            </w:tr>
            <w:tr w:rsidR="00B20B4B" w:rsidRPr="00EE55D7" w:rsidTr="001D0142">
              <w:tc>
                <w:tcPr>
                  <w:tcW w:w="4423" w:type="dxa"/>
                </w:tcPr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р/с 40204810400000001400 в отделении  Барнаул г. БАРНАУЛ</w:t>
                  </w:r>
                </w:p>
                <w:p w:rsidR="00B20B4B" w:rsidRPr="00EE55D7" w:rsidRDefault="00B20B4B" w:rsidP="001D0142">
                  <w:pPr>
                    <w:spacing w:line="240" w:lineRule="exact"/>
                    <w:contextualSpacing/>
                    <w:jc w:val="both"/>
                    <w:rPr>
                      <w:noProof/>
                    </w:rPr>
                  </w:pPr>
                  <w:r w:rsidRPr="00EE55D7">
                    <w:rPr>
                      <w:noProof/>
                    </w:rPr>
                    <w:t>БИК 040173001</w:t>
                  </w:r>
                  <w:r>
                    <w:rPr>
                      <w:noProof/>
                    </w:rPr>
                    <w:t xml:space="preserve"> </w:t>
                  </w:r>
                  <w:r w:rsidRPr="00EE55D7">
                    <w:rPr>
                      <w:noProof/>
                    </w:rPr>
                    <w:t>ОКТМО 01214501</w:t>
                  </w:r>
                </w:p>
              </w:tc>
            </w:tr>
          </w:tbl>
          <w:p w:rsidR="00B20B4B" w:rsidRPr="00EE55D7" w:rsidRDefault="00B20B4B" w:rsidP="001D0142">
            <w:pPr>
              <w:spacing w:line="240" w:lineRule="exact"/>
              <w:jc w:val="both"/>
            </w:pPr>
          </w:p>
        </w:tc>
      </w:tr>
    </w:tbl>
    <w:p w:rsidR="00B20B4B" w:rsidRPr="00EE55D7" w:rsidRDefault="00B20B4B" w:rsidP="00B20B4B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B20B4B" w:rsidRDefault="00B20B4B" w:rsidP="00B20B4B">
      <w:pPr>
        <w:tabs>
          <w:tab w:val="center" w:pos="4677"/>
        </w:tabs>
        <w:jc w:val="both"/>
      </w:pPr>
      <w:r w:rsidRPr="00EE55D7">
        <w:t xml:space="preserve">Глава </w:t>
      </w:r>
      <w:r w:rsidRPr="00EE55D7">
        <w:rPr>
          <w:bCs/>
          <w:color w:val="000000"/>
        </w:rPr>
        <w:t>Октябрьского</w:t>
      </w:r>
      <w:r w:rsidRPr="00EE55D7">
        <w:t xml:space="preserve"> сельсовета            </w:t>
      </w:r>
      <w:r>
        <w:t xml:space="preserve">                  </w:t>
      </w:r>
      <w:r w:rsidRPr="00EE55D7">
        <w:t xml:space="preserve">Первый заместитель главы        </w:t>
      </w:r>
    </w:p>
    <w:p w:rsidR="00B20B4B" w:rsidRPr="00EE55D7" w:rsidRDefault="00B20B4B" w:rsidP="00B20B4B">
      <w:pPr>
        <w:tabs>
          <w:tab w:val="center" w:pos="4677"/>
        </w:tabs>
        <w:jc w:val="both"/>
      </w:pPr>
      <w:proofErr w:type="spellStart"/>
      <w:r w:rsidRPr="00EE55D7">
        <w:t>Змеиногорского</w:t>
      </w:r>
      <w:proofErr w:type="spellEnd"/>
      <w:r>
        <w:t xml:space="preserve"> </w:t>
      </w:r>
      <w:r w:rsidRPr="00EE55D7">
        <w:t xml:space="preserve">района </w:t>
      </w:r>
      <w:r>
        <w:t xml:space="preserve">                                          Администрации </w:t>
      </w:r>
      <w:proofErr w:type="spellStart"/>
      <w:r>
        <w:t>Змеиногорского</w:t>
      </w:r>
      <w:proofErr w:type="spellEnd"/>
      <w:r>
        <w:t xml:space="preserve"> </w:t>
      </w:r>
      <w:r w:rsidRPr="00EE55D7">
        <w:t>района</w:t>
      </w:r>
    </w:p>
    <w:p w:rsidR="00B20B4B" w:rsidRPr="00EE55D7" w:rsidRDefault="00B20B4B" w:rsidP="00B20B4B">
      <w:pPr>
        <w:tabs>
          <w:tab w:val="center" w:pos="4677"/>
        </w:tabs>
        <w:jc w:val="both"/>
      </w:pPr>
    </w:p>
    <w:p w:rsidR="00B20B4B" w:rsidRPr="00EE55D7" w:rsidRDefault="00B20B4B" w:rsidP="00B20B4B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4B" w:rsidRDefault="00B20B4B" w:rsidP="00B20B4B">
      <w:pPr>
        <w:tabs>
          <w:tab w:val="center" w:pos="4677"/>
        </w:tabs>
        <w:jc w:val="both"/>
      </w:pPr>
      <w:r w:rsidRPr="00EE55D7">
        <w:t xml:space="preserve">___________________Г.П. </w:t>
      </w:r>
      <w:proofErr w:type="spellStart"/>
      <w:r w:rsidRPr="00EE55D7">
        <w:t>Клесунова</w:t>
      </w:r>
      <w:proofErr w:type="spellEnd"/>
      <w:r w:rsidRPr="00EE55D7">
        <w:t xml:space="preserve">              </w:t>
      </w:r>
      <w:r>
        <w:t xml:space="preserve">      </w:t>
      </w:r>
      <w:r w:rsidRPr="00EE55D7">
        <w:t>_________________ Е.В. Фролов</w:t>
      </w:r>
    </w:p>
    <w:p w:rsidR="00B20B4B" w:rsidRDefault="00B20B4B" w:rsidP="00B20B4B">
      <w:pPr>
        <w:jc w:val="both"/>
        <w:rPr>
          <w:sz w:val="28"/>
          <w:szCs w:val="28"/>
        </w:rPr>
      </w:pPr>
      <w:r>
        <w:tab/>
      </w:r>
      <w:proofErr w:type="spellStart"/>
      <w:r w:rsidRPr="00196496">
        <w:rPr>
          <w:sz w:val="28"/>
          <w:szCs w:val="28"/>
        </w:rPr>
        <w:t>м.п</w:t>
      </w:r>
      <w:proofErr w:type="spellEnd"/>
      <w:r w:rsidRPr="00196496">
        <w:rPr>
          <w:sz w:val="28"/>
          <w:szCs w:val="28"/>
        </w:rPr>
        <w:t>.</w:t>
      </w:r>
      <w:r w:rsidRPr="00196496">
        <w:rPr>
          <w:sz w:val="28"/>
          <w:szCs w:val="28"/>
        </w:rPr>
        <w:tab/>
        <w:t xml:space="preserve">   </w:t>
      </w:r>
      <w:r w:rsidRPr="00196496">
        <w:rPr>
          <w:sz w:val="28"/>
          <w:szCs w:val="28"/>
        </w:rPr>
        <w:tab/>
      </w:r>
      <w:r w:rsidRPr="00196496">
        <w:rPr>
          <w:sz w:val="28"/>
          <w:szCs w:val="28"/>
        </w:rPr>
        <w:tab/>
      </w:r>
      <w:r w:rsidRPr="00196496">
        <w:rPr>
          <w:sz w:val="28"/>
          <w:szCs w:val="28"/>
        </w:rPr>
        <w:tab/>
      </w:r>
      <w:r w:rsidRPr="00196496">
        <w:rPr>
          <w:sz w:val="28"/>
          <w:szCs w:val="28"/>
        </w:rPr>
        <w:tab/>
      </w:r>
      <w:r w:rsidRPr="00196496">
        <w:rPr>
          <w:sz w:val="28"/>
          <w:szCs w:val="28"/>
        </w:rPr>
        <w:tab/>
      </w:r>
      <w:r w:rsidRPr="00196496">
        <w:rPr>
          <w:sz w:val="28"/>
          <w:szCs w:val="28"/>
        </w:rPr>
        <w:tab/>
      </w:r>
      <w:proofErr w:type="spellStart"/>
      <w:r w:rsidRPr="00196496">
        <w:rPr>
          <w:sz w:val="28"/>
          <w:szCs w:val="28"/>
        </w:rPr>
        <w:t>м.п</w:t>
      </w:r>
      <w:proofErr w:type="spellEnd"/>
      <w:r w:rsidRPr="00196496">
        <w:rPr>
          <w:sz w:val="28"/>
          <w:szCs w:val="28"/>
        </w:rPr>
        <w:t>.</w:t>
      </w:r>
    </w:p>
    <w:p w:rsidR="005E58ED" w:rsidRDefault="005E58ED"/>
    <w:sectPr w:rsidR="005E58ED" w:rsidSect="00EE5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F"/>
    <w:rsid w:val="00160A7F"/>
    <w:rsid w:val="005E58ED"/>
    <w:rsid w:val="00B20B4B"/>
    <w:rsid w:val="00BD2F25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0B4B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B20B4B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B20B4B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0B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0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20B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0B4B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B20B4B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B20B4B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0B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0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20B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2019-12-17T08:12:00Z</cp:lastPrinted>
  <dcterms:created xsi:type="dcterms:W3CDTF">2019-12-16T05:35:00Z</dcterms:created>
  <dcterms:modified xsi:type="dcterms:W3CDTF">2020-01-10T05:52:00Z</dcterms:modified>
</cp:coreProperties>
</file>