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05" w:rsidRPr="001C6205" w:rsidRDefault="0032362D" w:rsidP="003236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</w:t>
      </w:r>
      <w:r w:rsidR="001C6205" w:rsidRPr="001C6205">
        <w:rPr>
          <w:rFonts w:ascii="Times New Roman" w:hAnsi="Times New Roman" w:cs="Times New Roman"/>
          <w:b/>
        </w:rPr>
        <w:t xml:space="preserve"> Российская Фед</w:t>
      </w:r>
      <w:r>
        <w:rPr>
          <w:rFonts w:ascii="Times New Roman" w:hAnsi="Times New Roman" w:cs="Times New Roman"/>
          <w:b/>
        </w:rPr>
        <w:t xml:space="preserve">ерация                    </w:t>
      </w:r>
    </w:p>
    <w:p w:rsidR="001C6205" w:rsidRPr="001C6205" w:rsidRDefault="001C6205" w:rsidP="001C6205">
      <w:pPr>
        <w:jc w:val="center"/>
        <w:rPr>
          <w:rFonts w:ascii="Times New Roman" w:hAnsi="Times New Roman" w:cs="Times New Roman"/>
          <w:b/>
        </w:rPr>
      </w:pPr>
      <w:r w:rsidRPr="001C6205">
        <w:rPr>
          <w:rFonts w:ascii="Times New Roman" w:hAnsi="Times New Roman" w:cs="Times New Roman"/>
          <w:b/>
        </w:rPr>
        <w:t>Администрация Черепановского  сельсовета</w:t>
      </w:r>
    </w:p>
    <w:p w:rsidR="001C6205" w:rsidRPr="001C6205" w:rsidRDefault="001C6205" w:rsidP="001C6205">
      <w:pPr>
        <w:jc w:val="center"/>
        <w:rPr>
          <w:rFonts w:ascii="Times New Roman" w:hAnsi="Times New Roman" w:cs="Times New Roman"/>
          <w:b/>
        </w:rPr>
      </w:pPr>
      <w:r w:rsidRPr="001C6205">
        <w:rPr>
          <w:rFonts w:ascii="Times New Roman" w:hAnsi="Times New Roman" w:cs="Times New Roman"/>
          <w:b/>
        </w:rPr>
        <w:t>Змеиногорского района Алтайского края</w:t>
      </w:r>
    </w:p>
    <w:p w:rsidR="001C6205" w:rsidRPr="001C6205" w:rsidRDefault="001C6205" w:rsidP="001C6205">
      <w:pPr>
        <w:jc w:val="center"/>
        <w:rPr>
          <w:rFonts w:ascii="Times New Roman" w:hAnsi="Times New Roman" w:cs="Times New Roman"/>
          <w:b/>
        </w:rPr>
      </w:pPr>
    </w:p>
    <w:p w:rsidR="001C6205" w:rsidRPr="001C6205" w:rsidRDefault="001C6205" w:rsidP="001C6205">
      <w:pPr>
        <w:jc w:val="center"/>
        <w:rPr>
          <w:rFonts w:ascii="Times New Roman" w:hAnsi="Times New Roman" w:cs="Times New Roman"/>
          <w:b/>
        </w:rPr>
      </w:pPr>
      <w:r w:rsidRPr="001C6205">
        <w:rPr>
          <w:rFonts w:ascii="Times New Roman" w:hAnsi="Times New Roman" w:cs="Times New Roman"/>
          <w:b/>
        </w:rPr>
        <w:t>ПОСТАНОВЛЕНИЕ</w:t>
      </w:r>
    </w:p>
    <w:p w:rsidR="001C6205" w:rsidRPr="001C6205" w:rsidRDefault="001C6205" w:rsidP="001C6205">
      <w:pPr>
        <w:jc w:val="center"/>
        <w:rPr>
          <w:rFonts w:ascii="Times New Roman" w:hAnsi="Times New Roman" w:cs="Times New Roman"/>
        </w:rPr>
      </w:pPr>
    </w:p>
    <w:p w:rsidR="001C6205" w:rsidRPr="001C6205" w:rsidRDefault="001C6205" w:rsidP="001C6205">
      <w:pPr>
        <w:ind w:hanging="600"/>
        <w:rPr>
          <w:rFonts w:ascii="Times New Roman" w:hAnsi="Times New Roman" w:cs="Times New Roman"/>
        </w:rPr>
      </w:pPr>
      <w:r w:rsidRPr="001C6205">
        <w:rPr>
          <w:rFonts w:ascii="Times New Roman" w:hAnsi="Times New Roman" w:cs="Times New Roman"/>
        </w:rPr>
        <w:t xml:space="preserve">            </w:t>
      </w:r>
      <w:r w:rsidR="0032362D">
        <w:rPr>
          <w:rFonts w:ascii="Times New Roman" w:hAnsi="Times New Roman" w:cs="Times New Roman"/>
        </w:rPr>
        <w:t>10.08.2020</w:t>
      </w:r>
      <w:r w:rsidRPr="001C6205">
        <w:rPr>
          <w:rFonts w:ascii="Times New Roman" w:hAnsi="Times New Roman" w:cs="Times New Roman"/>
        </w:rPr>
        <w:t xml:space="preserve">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1C6205">
        <w:rPr>
          <w:rFonts w:ascii="Times New Roman" w:hAnsi="Times New Roman" w:cs="Times New Roman"/>
        </w:rPr>
        <w:t xml:space="preserve">    № </w:t>
      </w:r>
      <w:r w:rsidR="0032362D">
        <w:rPr>
          <w:rFonts w:ascii="Times New Roman" w:hAnsi="Times New Roman" w:cs="Times New Roman"/>
        </w:rPr>
        <w:t>15/1</w:t>
      </w:r>
      <w:r w:rsidRPr="001C6205">
        <w:rPr>
          <w:rFonts w:ascii="Times New Roman" w:hAnsi="Times New Roman" w:cs="Times New Roman"/>
        </w:rPr>
        <w:t xml:space="preserve">                                         п. Беспаловский </w:t>
      </w:r>
    </w:p>
    <w:p w:rsidR="001C6205" w:rsidRPr="001C6205" w:rsidRDefault="001C6205" w:rsidP="001C6205">
      <w:pPr>
        <w:ind w:hanging="600"/>
        <w:rPr>
          <w:rFonts w:ascii="Times New Roman" w:hAnsi="Times New Roman" w:cs="Times New Roman"/>
        </w:rPr>
      </w:pPr>
    </w:p>
    <w:p w:rsidR="001C6205" w:rsidRDefault="001C6205" w:rsidP="001C620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 w:rsidRPr="001C6205">
        <w:rPr>
          <w:color w:val="000000"/>
        </w:rPr>
        <w:t xml:space="preserve"> О внесении изменений в постановление</w:t>
      </w:r>
    </w:p>
    <w:p w:rsidR="001C6205" w:rsidRDefault="001C6205" w:rsidP="001C620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 w:rsidRPr="001C6205">
        <w:rPr>
          <w:color w:val="000000"/>
        </w:rPr>
        <w:t xml:space="preserve"> Администрации Черепановского сельсовета </w:t>
      </w:r>
    </w:p>
    <w:p w:rsidR="001C6205" w:rsidRDefault="001C6205" w:rsidP="001C620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 w:rsidRPr="001C6205">
        <w:rPr>
          <w:color w:val="000000"/>
        </w:rPr>
        <w:t>Змеиногорского района Алтайского края</w:t>
      </w:r>
    </w:p>
    <w:p w:rsidR="001C6205" w:rsidRPr="001C6205" w:rsidRDefault="001C6205" w:rsidP="001C6205">
      <w:pPr>
        <w:pStyle w:val="consplusnormal"/>
        <w:shd w:val="clear" w:color="auto" w:fill="FFFFFF"/>
        <w:spacing w:after="0"/>
        <w:jc w:val="both"/>
        <w:textAlignment w:val="top"/>
        <w:rPr>
          <w:color w:val="000000"/>
        </w:rPr>
      </w:pPr>
      <w:r w:rsidRPr="001C6205">
        <w:rPr>
          <w:color w:val="000000"/>
        </w:rPr>
        <w:t xml:space="preserve"> от 02.05.2012 № 9 «</w:t>
      </w:r>
      <w:r w:rsidRPr="001C6205">
        <w:t>«Об утверждении Порядка</w:t>
      </w:r>
    </w:p>
    <w:p w:rsidR="001C6205" w:rsidRDefault="001C6205" w:rsidP="001C6205">
      <w:pPr>
        <w:pStyle w:val="consplusnormal"/>
        <w:shd w:val="clear" w:color="auto" w:fill="FFFFFF"/>
        <w:spacing w:after="0"/>
        <w:jc w:val="both"/>
        <w:textAlignment w:val="top"/>
      </w:pPr>
      <w:r w:rsidRPr="001C6205">
        <w:t xml:space="preserve"> разработки и утверждения административных </w:t>
      </w:r>
    </w:p>
    <w:p w:rsidR="001C6205" w:rsidRDefault="001C6205" w:rsidP="001C6205">
      <w:pPr>
        <w:pStyle w:val="consplusnormal"/>
        <w:shd w:val="clear" w:color="auto" w:fill="FFFFFF"/>
        <w:spacing w:after="0"/>
        <w:jc w:val="both"/>
        <w:textAlignment w:val="top"/>
      </w:pPr>
      <w:r w:rsidRPr="001C6205">
        <w:t>регламентов предоставления муниципальных</w:t>
      </w:r>
    </w:p>
    <w:p w:rsidR="001C6205" w:rsidRDefault="001C6205" w:rsidP="001C6205">
      <w:pPr>
        <w:pStyle w:val="consplusnormal"/>
        <w:shd w:val="clear" w:color="auto" w:fill="FFFFFF"/>
        <w:spacing w:after="0"/>
        <w:jc w:val="both"/>
        <w:textAlignment w:val="top"/>
      </w:pPr>
      <w:r w:rsidRPr="001C6205">
        <w:t xml:space="preserve"> услуг </w:t>
      </w:r>
      <w:r>
        <w:t>Администрацией Черепановского</w:t>
      </w:r>
      <w:r w:rsidRPr="001C6205">
        <w:t xml:space="preserve"> </w:t>
      </w:r>
    </w:p>
    <w:p w:rsidR="001C6205" w:rsidRPr="001C6205" w:rsidRDefault="001C6205" w:rsidP="001C6205">
      <w:pPr>
        <w:pStyle w:val="consplusnormal"/>
        <w:shd w:val="clear" w:color="auto" w:fill="FFFFFF"/>
        <w:spacing w:after="0"/>
        <w:jc w:val="both"/>
        <w:textAlignment w:val="top"/>
      </w:pPr>
      <w:r w:rsidRPr="001C6205">
        <w:t>сельсовет</w:t>
      </w:r>
      <w:r>
        <w:t>а</w:t>
      </w:r>
      <w:r w:rsidRPr="001C6205">
        <w:t xml:space="preserve"> Змеиногорского района Алтайского края»</w:t>
      </w:r>
    </w:p>
    <w:p w:rsidR="001C6205" w:rsidRDefault="001C6205" w:rsidP="001C6205">
      <w:pPr>
        <w:pStyle w:val="consplusnormal"/>
        <w:shd w:val="clear" w:color="auto" w:fill="FFFFFF"/>
        <w:spacing w:after="0"/>
        <w:jc w:val="both"/>
        <w:textAlignment w:val="top"/>
      </w:pPr>
      <w:r>
        <w:t xml:space="preserve">          </w:t>
      </w:r>
    </w:p>
    <w:p w:rsidR="00B22569" w:rsidRDefault="001C6205" w:rsidP="00B22569">
      <w:pPr>
        <w:pStyle w:val="consplusnormal"/>
        <w:shd w:val="clear" w:color="auto" w:fill="FFFFFF"/>
        <w:spacing w:after="0"/>
        <w:jc w:val="both"/>
        <w:textAlignment w:val="top"/>
      </w:pPr>
      <w:r>
        <w:t xml:space="preserve">           </w:t>
      </w:r>
      <w:r w:rsidRPr="003F689B">
        <w:t xml:space="preserve">Рассмотрев Протест прокурора  от </w:t>
      </w:r>
      <w:r>
        <w:t>2</w:t>
      </w:r>
      <w:r w:rsidR="00B22569">
        <w:t>2</w:t>
      </w:r>
      <w:r w:rsidRPr="003F689B">
        <w:t xml:space="preserve">.06.2020 года № 02-46-2020 на постановление Администрации Черепановского сельсовета Змеиногорского района Алтайского края от </w:t>
      </w:r>
      <w:r w:rsidR="00B22569" w:rsidRPr="001C6205">
        <w:rPr>
          <w:color w:val="000000"/>
        </w:rPr>
        <w:t xml:space="preserve"> 02.05.2012 № 9 «</w:t>
      </w:r>
      <w:r w:rsidR="00B22569" w:rsidRPr="001C6205">
        <w:t xml:space="preserve">«Об утверждении Порядка разработки и утверждения административных </w:t>
      </w:r>
    </w:p>
    <w:p w:rsidR="00B22569" w:rsidRPr="001C6205" w:rsidRDefault="00B22569" w:rsidP="00B22569">
      <w:pPr>
        <w:pStyle w:val="consplusnormal"/>
        <w:shd w:val="clear" w:color="auto" w:fill="FFFFFF"/>
        <w:spacing w:after="0"/>
        <w:jc w:val="both"/>
        <w:textAlignment w:val="top"/>
      </w:pPr>
      <w:r w:rsidRPr="001C6205">
        <w:t xml:space="preserve">регламентов предоставления муниципальных услуг </w:t>
      </w:r>
      <w:r>
        <w:t>Администрацией Черепановского</w:t>
      </w:r>
      <w:r w:rsidRPr="001C6205">
        <w:t xml:space="preserve"> сельсовет</w:t>
      </w:r>
      <w:r>
        <w:t>а</w:t>
      </w:r>
      <w:r w:rsidRPr="001C6205">
        <w:t xml:space="preserve"> Змеиногорского района Алтайского края»</w:t>
      </w:r>
    </w:p>
    <w:p w:rsidR="002C0784" w:rsidRPr="00696F14" w:rsidRDefault="006D08DA" w:rsidP="00B22569">
      <w:pPr>
        <w:pStyle w:val="consplusnormal"/>
        <w:shd w:val="clear" w:color="auto" w:fill="FFFFFF"/>
        <w:spacing w:after="0"/>
        <w:jc w:val="both"/>
        <w:textAlignment w:val="top"/>
        <w:rPr>
          <w:sz w:val="28"/>
          <w:szCs w:val="28"/>
        </w:rPr>
      </w:pPr>
      <w:r w:rsidRPr="00B22569">
        <w:t xml:space="preserve">В соответствии с п.9 ст. 13 Федерального закона от 27.07.2010 №,  210-ФЗ «Об организации предоставления государственных и муниципальных услуг, в редакции </w:t>
      </w:r>
      <w:r w:rsidRPr="00B22569">
        <w:rPr>
          <w:bCs/>
        </w:rPr>
        <w:t xml:space="preserve">Федерального закона от 29.12.2017 № 479-ФЗ </w:t>
      </w:r>
      <w:r w:rsidRPr="00B22569">
        <w:t>"О внесении изменений в Федеральный закон "Об организации предоставления государственных и муниципальных услуг", с постановлением Правительства Алтайского края от 28.06.2018 №  236 действующего постановления Администрации края от 04.05.2011 № 243 « О Порядке разработки и утверждения административных регламентов предоставления государственных и исполнения государственных функций, а также проведения экспертизы их проектов»</w:t>
      </w:r>
      <w:r w:rsidR="002C0784" w:rsidRPr="00696F14">
        <w:rPr>
          <w:sz w:val="28"/>
          <w:szCs w:val="28"/>
        </w:rPr>
        <w:t xml:space="preserve"> ПОСТАНОВЛЯЮ:</w:t>
      </w:r>
    </w:p>
    <w:p w:rsidR="002C0784" w:rsidRPr="00B22569" w:rsidRDefault="002C0784" w:rsidP="00B22569">
      <w:pPr>
        <w:pStyle w:val="consplusnormal"/>
        <w:shd w:val="clear" w:color="auto" w:fill="FFFFFF"/>
        <w:spacing w:after="0"/>
        <w:jc w:val="both"/>
        <w:textAlignment w:val="top"/>
        <w:rPr>
          <w:b/>
        </w:rPr>
      </w:pPr>
      <w:r w:rsidRPr="00B22569">
        <w:t>1.Внести в Постан</w:t>
      </w:r>
      <w:r w:rsidR="000B4B79" w:rsidRPr="00B22569">
        <w:t xml:space="preserve">овление Администрации </w:t>
      </w:r>
      <w:r w:rsidR="00B22569" w:rsidRPr="00B22569">
        <w:t>Черепановского</w:t>
      </w:r>
      <w:r w:rsidR="000B4B79" w:rsidRPr="00B22569">
        <w:t xml:space="preserve"> </w:t>
      </w:r>
      <w:r w:rsidRPr="00B22569">
        <w:t xml:space="preserve"> сельсовета Змеиногорског</w:t>
      </w:r>
      <w:r w:rsidR="000B4B79" w:rsidRPr="00B22569">
        <w:t xml:space="preserve">о района Алтайского края   от </w:t>
      </w:r>
      <w:r w:rsidR="00B22569" w:rsidRPr="001C6205">
        <w:rPr>
          <w:color w:val="000000"/>
        </w:rPr>
        <w:t>02.05.2012 № 9 «</w:t>
      </w:r>
      <w:r w:rsidR="00B22569" w:rsidRPr="001C6205">
        <w:t xml:space="preserve">«Об утверждении Порядка разработки и утверждения административных регламентов предоставления муниципальных услуг </w:t>
      </w:r>
      <w:r w:rsidR="00B22569">
        <w:t>Администрацией Черепановского</w:t>
      </w:r>
      <w:r w:rsidR="00B22569" w:rsidRPr="001C6205">
        <w:t xml:space="preserve"> сельсовет</w:t>
      </w:r>
      <w:r w:rsidR="00B22569">
        <w:t>а</w:t>
      </w:r>
      <w:r w:rsidR="00B22569" w:rsidRPr="001C6205">
        <w:t xml:space="preserve"> Змеиногорского района Алтайского края»</w:t>
      </w:r>
      <w:r w:rsidRPr="00B22569">
        <w:t xml:space="preserve"> </w:t>
      </w:r>
      <w:r w:rsidR="000B4B79" w:rsidRPr="00B22569">
        <w:t>следующие изменения и дополнения</w:t>
      </w:r>
      <w:r w:rsidR="000939E1" w:rsidRPr="00B22569">
        <w:t>:</w:t>
      </w:r>
    </w:p>
    <w:p w:rsidR="000939E1" w:rsidRPr="006569D0" w:rsidRDefault="001A3612" w:rsidP="000939E1">
      <w:pPr>
        <w:ind w:firstLine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      </w:t>
      </w:r>
      <w:r w:rsidR="000939E1" w:rsidRPr="00B22569">
        <w:rPr>
          <w:rFonts w:ascii="Times New Roman" w:hAnsi="Times New Roman" w:cs="Times New Roman"/>
          <w:b/>
        </w:rPr>
        <w:t>1.1</w:t>
      </w:r>
      <w:r w:rsidR="000939E1" w:rsidRPr="00B22569">
        <w:rPr>
          <w:rFonts w:ascii="Times New Roman" w:hAnsi="Times New Roman" w:cs="Times New Roman"/>
        </w:rPr>
        <w:t>.</w:t>
      </w:r>
      <w:r w:rsidR="000939E1" w:rsidRPr="006569D0">
        <w:rPr>
          <w:rFonts w:ascii="Times New Roman" w:hAnsi="Times New Roman" w:cs="Times New Roman"/>
          <w:b/>
          <w:color w:val="000000"/>
        </w:rPr>
        <w:t>дополнить пункт 3 Порядка:</w:t>
      </w:r>
    </w:p>
    <w:p w:rsidR="000939E1" w:rsidRPr="00B22569" w:rsidRDefault="000939E1" w:rsidP="000939E1">
      <w:pPr>
        <w:tabs>
          <w:tab w:val="left" w:pos="709"/>
        </w:tabs>
        <w:ind w:firstLine="0"/>
        <w:rPr>
          <w:rFonts w:ascii="Times New Roman" w:hAnsi="Times New Roman" w:cs="Times New Roman"/>
          <w:color w:val="000000"/>
        </w:rPr>
      </w:pPr>
      <w:r w:rsidRPr="00B22569">
        <w:rPr>
          <w:rFonts w:ascii="Times New Roman" w:hAnsi="Times New Roman" w:cs="Times New Roman"/>
          <w:color w:val="000000"/>
        </w:rPr>
        <w:t>« - предоставление государственной услуги  в электронной форме с соблюдением требований к предоставлению в электронной форме государственных и муниципальных услуг, утвержденных  постановлением Правительства Российской Федерации от 26.03.2016 № 236»;</w:t>
      </w:r>
    </w:p>
    <w:p w:rsidR="002C0784" w:rsidRPr="006569D0" w:rsidRDefault="000939E1" w:rsidP="002C0784">
      <w:pPr>
        <w:ind w:firstLine="360"/>
        <w:rPr>
          <w:rFonts w:ascii="Times New Roman" w:hAnsi="Times New Roman" w:cs="Times New Roman"/>
          <w:b/>
        </w:rPr>
      </w:pPr>
      <w:r w:rsidRPr="007A399B">
        <w:rPr>
          <w:rFonts w:ascii="Times New Roman" w:hAnsi="Times New Roman" w:cs="Times New Roman"/>
          <w:b/>
        </w:rPr>
        <w:t>1.2</w:t>
      </w:r>
      <w:r w:rsidRPr="007A399B">
        <w:rPr>
          <w:rFonts w:ascii="Times New Roman" w:hAnsi="Times New Roman" w:cs="Times New Roman"/>
        </w:rPr>
        <w:t>.</w:t>
      </w:r>
      <w:r w:rsidR="002C0784" w:rsidRPr="007A399B">
        <w:rPr>
          <w:rFonts w:ascii="Times New Roman" w:hAnsi="Times New Roman" w:cs="Times New Roman"/>
        </w:rPr>
        <w:t xml:space="preserve"> </w:t>
      </w:r>
      <w:r w:rsidR="002C0784" w:rsidRPr="006569D0">
        <w:rPr>
          <w:rFonts w:ascii="Times New Roman" w:hAnsi="Times New Roman" w:cs="Times New Roman"/>
          <w:b/>
        </w:rPr>
        <w:t>пункт 19</w:t>
      </w:r>
      <w:r w:rsidR="00B90F5F" w:rsidRPr="006569D0">
        <w:rPr>
          <w:rFonts w:ascii="Times New Roman" w:hAnsi="Times New Roman" w:cs="Times New Roman"/>
          <w:b/>
        </w:rPr>
        <w:t xml:space="preserve"> Порядка </w:t>
      </w:r>
      <w:r w:rsidR="002C0784" w:rsidRPr="006569D0">
        <w:rPr>
          <w:rFonts w:ascii="Times New Roman" w:hAnsi="Times New Roman" w:cs="Times New Roman"/>
          <w:b/>
        </w:rPr>
        <w:t xml:space="preserve"> изложить в новой редакции:</w:t>
      </w:r>
    </w:p>
    <w:p w:rsidR="002C0784" w:rsidRPr="007A399B" w:rsidRDefault="002C0784" w:rsidP="002C0784">
      <w:pPr>
        <w:ind w:firstLine="0"/>
        <w:rPr>
          <w:rFonts w:ascii="Times New Roman" w:hAnsi="Times New Roman" w:cs="Times New Roman"/>
          <w:color w:val="000000"/>
        </w:rPr>
      </w:pPr>
      <w:r w:rsidRPr="007A399B">
        <w:rPr>
          <w:rFonts w:ascii="Times New Roman" w:hAnsi="Times New Roman" w:cs="Times New Roman"/>
          <w:color w:val="000000"/>
        </w:rPr>
        <w:t>«Срок,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 не может быть менее пятнадцати дней со дня его размещения»;</w:t>
      </w:r>
    </w:p>
    <w:p w:rsidR="002C0784" w:rsidRPr="006569D0" w:rsidRDefault="00997A3E" w:rsidP="002C0784">
      <w:pPr>
        <w:tabs>
          <w:tab w:val="left" w:pos="709"/>
        </w:tabs>
        <w:ind w:firstLine="360"/>
        <w:rPr>
          <w:rFonts w:ascii="Times New Roman" w:hAnsi="Times New Roman" w:cs="Times New Roman"/>
          <w:b/>
        </w:rPr>
      </w:pPr>
      <w:r w:rsidRPr="007A399B">
        <w:rPr>
          <w:rFonts w:ascii="Times New Roman" w:hAnsi="Times New Roman" w:cs="Times New Roman"/>
          <w:b/>
        </w:rPr>
        <w:t>1.3.</w:t>
      </w:r>
      <w:r w:rsidR="002C0784" w:rsidRPr="007A399B">
        <w:rPr>
          <w:rFonts w:ascii="Times New Roman" w:hAnsi="Times New Roman" w:cs="Times New Roman"/>
        </w:rPr>
        <w:t xml:space="preserve"> </w:t>
      </w:r>
      <w:r w:rsidR="002C0784" w:rsidRPr="006569D0">
        <w:rPr>
          <w:rFonts w:ascii="Times New Roman" w:hAnsi="Times New Roman" w:cs="Times New Roman"/>
          <w:b/>
        </w:rPr>
        <w:t xml:space="preserve">пункт 15.5 </w:t>
      </w:r>
      <w:r w:rsidR="00B90F5F" w:rsidRPr="006569D0">
        <w:rPr>
          <w:rFonts w:ascii="Times New Roman" w:hAnsi="Times New Roman" w:cs="Times New Roman"/>
          <w:b/>
        </w:rPr>
        <w:t xml:space="preserve">Порядка </w:t>
      </w:r>
      <w:r w:rsidR="002C0784" w:rsidRPr="006569D0">
        <w:rPr>
          <w:rFonts w:ascii="Times New Roman" w:hAnsi="Times New Roman" w:cs="Times New Roman"/>
          <w:b/>
        </w:rPr>
        <w:t>изложить в новой редакции:</w:t>
      </w:r>
    </w:p>
    <w:p w:rsidR="002C0784" w:rsidRPr="007A399B" w:rsidRDefault="002C0784" w:rsidP="002C0784">
      <w:pPr>
        <w:tabs>
          <w:tab w:val="left" w:pos="930"/>
        </w:tabs>
        <w:ind w:firstLine="0"/>
        <w:rPr>
          <w:rFonts w:ascii="Times New Roman" w:hAnsi="Times New Roman" w:cs="Times New Roman"/>
          <w:spacing w:val="2"/>
          <w:shd w:val="clear" w:color="auto" w:fill="FFFFFF"/>
        </w:rPr>
      </w:pPr>
      <w:r w:rsidRPr="007A399B">
        <w:rPr>
          <w:rFonts w:ascii="Times New Roman" w:hAnsi="Times New Roman" w:cs="Times New Roman"/>
        </w:rPr>
        <w:t>«</w:t>
      </w:r>
      <w:r w:rsidRPr="007A399B">
        <w:rPr>
          <w:rFonts w:ascii="Times New Roman" w:hAnsi="Times New Roman" w:cs="Times New Roman"/>
          <w:spacing w:val="2"/>
          <w:shd w:val="clear" w:color="auto" w:fill="FFFFFF"/>
        </w:rPr>
        <w:t>В разделе, касающемся досудебного (внесудебного) порядка обжалования решений и действий (бездействия) органа, предоставляющего государственную услугу, многофункционального центра, организаций, привлекаемых</w:t>
      </w:r>
      <w:r w:rsidRPr="00D31D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A399B">
        <w:rPr>
          <w:rFonts w:ascii="Times New Roman" w:hAnsi="Times New Roman" w:cs="Times New Roman"/>
          <w:spacing w:val="2"/>
          <w:shd w:val="clear" w:color="auto" w:fill="FFFFFF"/>
        </w:rPr>
        <w:t>уполномоченным многофункциональным центром в установленном законодательством порядке, а также их должностных лиц, государственных служащих, работников, указываются:</w:t>
      </w:r>
    </w:p>
    <w:p w:rsidR="002C0784" w:rsidRPr="007A399B" w:rsidRDefault="002C0784" w:rsidP="002C0784">
      <w:pPr>
        <w:tabs>
          <w:tab w:val="left" w:pos="709"/>
          <w:tab w:val="left" w:pos="930"/>
        </w:tabs>
        <w:ind w:firstLine="0"/>
        <w:rPr>
          <w:rFonts w:ascii="Times New Roman" w:hAnsi="Times New Roman" w:cs="Times New Roman"/>
          <w:spacing w:val="2"/>
          <w:shd w:val="clear" w:color="auto" w:fill="FFFFFF"/>
        </w:rPr>
      </w:pPr>
      <w:r w:rsidRPr="007A399B">
        <w:rPr>
          <w:rFonts w:ascii="Times New Roman" w:hAnsi="Times New Roman" w:cs="Times New Roman"/>
          <w:spacing w:val="2"/>
          <w:shd w:val="clear" w:color="auto" w:fill="FFFFFF"/>
        </w:rPr>
        <w:lastRenderedPageBreak/>
        <w:t>информация для заинтересованных лиц об их праве на досудебное (внесудебное) обжалование действий (бездействия) органа, предоставляющего государственную услугу, а также должностных лиц, государственных гражданских служащих и решений, принятых (осуществляемых) в ходе предоставления государственной услуги;</w:t>
      </w:r>
    </w:p>
    <w:p w:rsidR="002C0784" w:rsidRPr="007A399B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A399B">
        <w:rPr>
          <w:spacing w:val="2"/>
        </w:rPr>
        <w:t>предмет досудебного (внесудебного) обжалования;</w:t>
      </w:r>
    </w:p>
    <w:p w:rsidR="002C0784" w:rsidRPr="007A399B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A399B">
        <w:rPr>
          <w:spacing w:val="2"/>
        </w:rPr>
        <w:t>исчерпывающий перечень оснований не давать ответ заявителю, не направлять ответ по существу;</w:t>
      </w:r>
    </w:p>
    <w:p w:rsidR="002C0784" w:rsidRPr="007A399B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A399B">
        <w:rPr>
          <w:spacing w:val="2"/>
        </w:rPr>
        <w:t>основания для начала процедуры досудебного (внесудебного) обжалования;</w:t>
      </w:r>
    </w:p>
    <w:p w:rsidR="002C0784" w:rsidRPr="007A399B" w:rsidRDefault="002C0784" w:rsidP="002C0784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 w:rsidRPr="007A399B">
        <w:rPr>
          <w:spacing w:val="2"/>
        </w:rPr>
        <w:t>информация о праве заинтересованных лиц на получение сведений и документов, необходимых для обоснования и рассмотрения жалобы;</w:t>
      </w:r>
    </w:p>
    <w:p w:rsidR="002C0784" w:rsidRPr="007A399B" w:rsidRDefault="002C0784" w:rsidP="002C0784">
      <w:pPr>
        <w:tabs>
          <w:tab w:val="left" w:pos="930"/>
        </w:tabs>
        <w:ind w:firstLine="0"/>
        <w:rPr>
          <w:rFonts w:ascii="Times New Roman" w:hAnsi="Times New Roman" w:cs="Times New Roman"/>
          <w:spacing w:val="2"/>
          <w:shd w:val="clear" w:color="auto" w:fill="FFFFFF"/>
        </w:rPr>
      </w:pPr>
      <w:r w:rsidRPr="007A399B">
        <w:rPr>
          <w:rFonts w:ascii="Times New Roman" w:hAnsi="Times New Roman" w:cs="Times New Roman"/>
          <w:spacing w:val="2"/>
          <w:shd w:val="clear" w:color="auto" w:fill="FFFFFF"/>
        </w:rPr>
        <w:t>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2C0784" w:rsidRPr="007A399B" w:rsidRDefault="002C0784" w:rsidP="002C0784">
      <w:pPr>
        <w:tabs>
          <w:tab w:val="left" w:pos="930"/>
        </w:tabs>
        <w:ind w:firstLine="0"/>
        <w:rPr>
          <w:rFonts w:ascii="Times New Roman" w:hAnsi="Times New Roman" w:cs="Times New Roman"/>
          <w:spacing w:val="2"/>
          <w:shd w:val="clear" w:color="auto" w:fill="FFFFFF"/>
        </w:rPr>
      </w:pPr>
      <w:r w:rsidRPr="007A399B">
        <w:rPr>
          <w:rFonts w:ascii="Times New Roman" w:hAnsi="Times New Roman" w:cs="Times New Roman"/>
          <w:spacing w:val="2"/>
          <w:shd w:val="clear" w:color="auto" w:fill="FFFFFF"/>
        </w:rPr>
        <w:t>сроки рассмотрения жалобы;</w:t>
      </w:r>
    </w:p>
    <w:p w:rsidR="002C0784" w:rsidRPr="007A399B" w:rsidRDefault="002C0784" w:rsidP="002C0784">
      <w:pPr>
        <w:tabs>
          <w:tab w:val="left" w:pos="930"/>
        </w:tabs>
        <w:ind w:firstLine="0"/>
        <w:rPr>
          <w:rFonts w:ascii="Times New Roman" w:hAnsi="Times New Roman" w:cs="Times New Roman"/>
        </w:rPr>
      </w:pPr>
      <w:r w:rsidRPr="007A399B">
        <w:rPr>
          <w:rFonts w:ascii="Times New Roman" w:hAnsi="Times New Roman" w:cs="Times New Roman"/>
          <w:spacing w:val="2"/>
          <w:shd w:val="clear" w:color="auto" w:fill="FFFFFF"/>
        </w:rPr>
        <w:t>возможный результат досудебного (внесудебного) обжалования применительно к каждой процедуре либо инстанции обжалования»;</w:t>
      </w:r>
    </w:p>
    <w:p w:rsidR="002C0784" w:rsidRPr="006569D0" w:rsidRDefault="00293B2C" w:rsidP="00293B2C">
      <w:pPr>
        <w:tabs>
          <w:tab w:val="left" w:pos="96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997A3E" w:rsidRPr="007A399B">
        <w:rPr>
          <w:rFonts w:ascii="Times New Roman" w:hAnsi="Times New Roman" w:cs="Times New Roman"/>
          <w:b/>
        </w:rPr>
        <w:t>1.4.</w:t>
      </w:r>
      <w:r w:rsidR="002C0784" w:rsidRPr="007A399B">
        <w:rPr>
          <w:rFonts w:ascii="Times New Roman" w:hAnsi="Times New Roman" w:cs="Times New Roman"/>
        </w:rPr>
        <w:t xml:space="preserve"> </w:t>
      </w:r>
      <w:r w:rsidR="002C0784" w:rsidRPr="006569D0">
        <w:rPr>
          <w:rFonts w:ascii="Times New Roman" w:hAnsi="Times New Roman" w:cs="Times New Roman"/>
          <w:b/>
        </w:rPr>
        <w:t xml:space="preserve">пункт 15.1 </w:t>
      </w:r>
      <w:r w:rsidR="00B90F5F" w:rsidRPr="006569D0">
        <w:rPr>
          <w:rFonts w:ascii="Times New Roman" w:hAnsi="Times New Roman" w:cs="Times New Roman"/>
          <w:b/>
        </w:rPr>
        <w:t xml:space="preserve">Порядка </w:t>
      </w:r>
      <w:r w:rsidR="002C0784" w:rsidRPr="006569D0">
        <w:rPr>
          <w:rFonts w:ascii="Times New Roman" w:hAnsi="Times New Roman" w:cs="Times New Roman"/>
          <w:b/>
        </w:rPr>
        <w:t>изложить в новой редакции:</w:t>
      </w:r>
    </w:p>
    <w:p w:rsidR="002C0784" w:rsidRPr="007A399B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A399B">
        <w:rPr>
          <w:spacing w:val="2"/>
        </w:rPr>
        <w:t>«Раздел, касающийся общих положений, включает:</w:t>
      </w:r>
    </w:p>
    <w:p w:rsidR="002C0784" w:rsidRPr="007A399B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A399B">
        <w:rPr>
          <w:spacing w:val="2"/>
        </w:rPr>
        <w:t>-предмет административного регламента;</w:t>
      </w:r>
    </w:p>
    <w:p w:rsidR="002C0784" w:rsidRPr="007A399B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A399B">
        <w:rPr>
          <w:spacing w:val="2"/>
        </w:rPr>
        <w:t>-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при предоставлении государственной услуги с соответствующими органами исполнительной власти и иными организациями»;</w:t>
      </w:r>
    </w:p>
    <w:p w:rsidR="002C0784" w:rsidRPr="006569D0" w:rsidRDefault="00293B2C" w:rsidP="002C0784">
      <w:pPr>
        <w:tabs>
          <w:tab w:val="left" w:pos="96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        </w:t>
      </w:r>
      <w:r w:rsidR="00997A3E" w:rsidRPr="007A399B">
        <w:rPr>
          <w:rFonts w:ascii="Times New Roman" w:hAnsi="Times New Roman" w:cs="Times New Roman"/>
          <w:b/>
          <w:color w:val="000000"/>
        </w:rPr>
        <w:t>1.</w:t>
      </w:r>
      <w:r w:rsidR="002C0784" w:rsidRPr="007A399B">
        <w:rPr>
          <w:rFonts w:ascii="Times New Roman" w:hAnsi="Times New Roman" w:cs="Times New Roman"/>
          <w:b/>
        </w:rPr>
        <w:t>5</w:t>
      </w:r>
      <w:r w:rsidR="00997A3E" w:rsidRPr="007A399B">
        <w:rPr>
          <w:rFonts w:ascii="Times New Roman" w:hAnsi="Times New Roman" w:cs="Times New Roman"/>
          <w:b/>
        </w:rPr>
        <w:t>.</w:t>
      </w:r>
      <w:r w:rsidR="007A399B">
        <w:rPr>
          <w:rFonts w:ascii="Times New Roman" w:hAnsi="Times New Roman" w:cs="Times New Roman"/>
          <w:b/>
        </w:rPr>
        <w:t xml:space="preserve"> </w:t>
      </w:r>
      <w:r w:rsidR="002C0784" w:rsidRPr="006569D0">
        <w:rPr>
          <w:rFonts w:ascii="Times New Roman" w:hAnsi="Times New Roman" w:cs="Times New Roman"/>
          <w:b/>
        </w:rPr>
        <w:t xml:space="preserve">подпункт 6 пункта 15.2 </w:t>
      </w:r>
      <w:r w:rsidR="00B90F5F" w:rsidRPr="006569D0">
        <w:rPr>
          <w:rFonts w:ascii="Times New Roman" w:hAnsi="Times New Roman" w:cs="Times New Roman"/>
          <w:b/>
        </w:rPr>
        <w:t xml:space="preserve">Порядка </w:t>
      </w:r>
      <w:r w:rsidR="002C0784" w:rsidRPr="006569D0">
        <w:rPr>
          <w:rFonts w:ascii="Times New Roman" w:hAnsi="Times New Roman" w:cs="Times New Roman"/>
          <w:b/>
        </w:rPr>
        <w:t xml:space="preserve"> изложить в новой редакции:</w:t>
      </w:r>
    </w:p>
    <w:p w:rsidR="002C0784" w:rsidRPr="007A399B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A399B">
        <w:rPr>
          <w:spacing w:val="2"/>
        </w:rPr>
        <w:t>«В раздел, касающийся стандарта предоставления муниципальной услуги включен:</w:t>
      </w:r>
    </w:p>
    <w:p w:rsidR="002C0784" w:rsidRPr="007A399B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A399B">
        <w:rPr>
          <w:spacing w:val="2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293B2C" w:rsidRPr="00293B2C" w:rsidRDefault="00293B2C" w:rsidP="002C0784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color w:val="000000"/>
          <w:shd w:val="clear" w:color="auto" w:fill="FFFFFF"/>
        </w:rPr>
      </w:pPr>
      <w:r w:rsidRPr="00293B2C">
        <w:rPr>
          <w:color w:val="000000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2C0784" w:rsidRPr="007A399B" w:rsidRDefault="00293B2C" w:rsidP="002C0784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2C0784" w:rsidRPr="007A399B">
        <w:rPr>
          <w:spacing w:val="2"/>
        </w:rPr>
        <w:t>В данном подразделе также устанавливается запрет требовать от заявителя:</w:t>
      </w:r>
    </w:p>
    <w:p w:rsidR="002C0784" w:rsidRPr="007A399B" w:rsidRDefault="002C0784" w:rsidP="002C0784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A399B">
        <w:rPr>
          <w:spacing w:val="2"/>
        </w:rPr>
        <w:t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2C0784" w:rsidRPr="007A399B" w:rsidRDefault="002C0784" w:rsidP="00293B2C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7A399B">
        <w:rPr>
          <w:spacing w:val="2"/>
        </w:rPr>
        <w:lastRenderedPageBreak/>
        <w:t>предоставления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актами, за исключением документов, указанных в части 6 статьи 7</w:t>
      </w:r>
      <w:r w:rsidRPr="007A399B">
        <w:rPr>
          <w:rStyle w:val="apple-converted-space"/>
          <w:spacing w:val="2"/>
        </w:rPr>
        <w:t> </w:t>
      </w:r>
      <w:hyperlink r:id="rId7" w:history="1">
        <w:r w:rsidRPr="007A399B">
          <w:rPr>
            <w:rStyle w:val="a6"/>
            <w:color w:val="auto"/>
            <w:spacing w:val="2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7A399B">
        <w:rPr>
          <w:spacing w:val="2"/>
        </w:rPr>
        <w:t>;</w:t>
      </w:r>
      <w:r w:rsidRPr="007A399B">
        <w:rPr>
          <w:rStyle w:val="apple-converted-space"/>
          <w:spacing w:val="2"/>
        </w:rPr>
        <w:t> </w:t>
      </w:r>
      <w:r w:rsidRPr="007A399B">
        <w:rPr>
          <w:spacing w:val="2"/>
        </w:rPr>
        <w:br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 w:rsidRPr="007A399B">
        <w:rPr>
          <w:rStyle w:val="apple-converted-space"/>
          <w:spacing w:val="2"/>
        </w:rPr>
        <w:t> </w:t>
      </w:r>
      <w:hyperlink r:id="rId8" w:history="1">
        <w:r w:rsidRPr="007A399B">
          <w:rPr>
            <w:rStyle w:val="a6"/>
            <w:color w:val="auto"/>
            <w:spacing w:val="2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7A399B">
        <w:rPr>
          <w:spacing w:val="2"/>
        </w:rPr>
        <w:t>»;</w:t>
      </w:r>
    </w:p>
    <w:p w:rsidR="002C0784" w:rsidRPr="006569D0" w:rsidRDefault="006179EB" w:rsidP="002C0784">
      <w:pPr>
        <w:tabs>
          <w:tab w:val="left" w:pos="96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</w:rPr>
        <w:t xml:space="preserve">     </w:t>
      </w:r>
      <w:r w:rsidR="00997A3E" w:rsidRPr="007A399B">
        <w:rPr>
          <w:rFonts w:ascii="Times New Roman" w:hAnsi="Times New Roman" w:cs="Times New Roman"/>
          <w:b/>
          <w:color w:val="000000"/>
        </w:rPr>
        <w:t>1</w:t>
      </w:r>
      <w:r w:rsidR="00293B2C">
        <w:rPr>
          <w:rFonts w:ascii="Times New Roman" w:hAnsi="Times New Roman" w:cs="Times New Roman"/>
          <w:b/>
          <w:color w:val="000000"/>
        </w:rPr>
        <w:t>.</w:t>
      </w:r>
      <w:r w:rsidR="002C0784" w:rsidRPr="007A399B">
        <w:rPr>
          <w:rFonts w:ascii="Times New Roman" w:hAnsi="Times New Roman" w:cs="Times New Roman"/>
          <w:b/>
        </w:rPr>
        <w:t>6</w:t>
      </w:r>
      <w:r w:rsidR="00997A3E" w:rsidRPr="007A399B">
        <w:rPr>
          <w:rFonts w:ascii="Times New Roman" w:hAnsi="Times New Roman" w:cs="Times New Roman"/>
        </w:rPr>
        <w:t xml:space="preserve">. </w:t>
      </w:r>
      <w:r w:rsidR="00293B2C">
        <w:rPr>
          <w:rFonts w:ascii="Times New Roman" w:hAnsi="Times New Roman" w:cs="Times New Roman"/>
        </w:rPr>
        <w:t xml:space="preserve"> </w:t>
      </w:r>
      <w:r w:rsidR="002C0784" w:rsidRPr="006569D0">
        <w:rPr>
          <w:rFonts w:ascii="Times New Roman" w:hAnsi="Times New Roman" w:cs="Times New Roman"/>
          <w:b/>
        </w:rPr>
        <w:t>подпункт 1</w:t>
      </w:r>
      <w:r w:rsidR="00293B2C" w:rsidRPr="006569D0">
        <w:rPr>
          <w:rFonts w:ascii="Times New Roman" w:hAnsi="Times New Roman" w:cs="Times New Roman"/>
          <w:b/>
        </w:rPr>
        <w:t>2</w:t>
      </w:r>
      <w:r w:rsidR="002C0784" w:rsidRPr="006569D0">
        <w:rPr>
          <w:rFonts w:ascii="Times New Roman" w:hAnsi="Times New Roman" w:cs="Times New Roman"/>
          <w:b/>
        </w:rPr>
        <w:t xml:space="preserve"> пункта 15.2 </w:t>
      </w:r>
      <w:r w:rsidR="00B90F5F" w:rsidRPr="006569D0">
        <w:rPr>
          <w:rFonts w:ascii="Times New Roman" w:hAnsi="Times New Roman" w:cs="Times New Roman"/>
          <w:b/>
        </w:rPr>
        <w:t xml:space="preserve"> Порядка </w:t>
      </w:r>
      <w:r w:rsidR="002C0784" w:rsidRPr="006569D0">
        <w:rPr>
          <w:rFonts w:ascii="Times New Roman" w:hAnsi="Times New Roman" w:cs="Times New Roman"/>
          <w:b/>
        </w:rPr>
        <w:t xml:space="preserve"> изложить в новой редакции:</w:t>
      </w:r>
    </w:p>
    <w:p w:rsidR="002C0784" w:rsidRDefault="00293B2C" w:rsidP="002C0784">
      <w:pPr>
        <w:tabs>
          <w:tab w:val="left" w:pos="930"/>
        </w:tabs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r w:rsidRPr="00293B2C">
        <w:rPr>
          <w:rFonts w:ascii="Times New Roman" w:hAnsi="Times New Roman" w:cs="Times New Roman"/>
        </w:rPr>
        <w:t>требования</w:t>
      </w:r>
      <w:r w:rsidRPr="00293B2C">
        <w:rPr>
          <w:rFonts w:ascii="Times New Roman" w:hAnsi="Times New Roman" w:cs="Times New Roman"/>
          <w:color w:val="000000"/>
          <w:shd w:val="clear" w:color="auto" w:fill="FFFFFF"/>
        </w:rPr>
        <w:t> 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6179EB" w:rsidRPr="006569D0" w:rsidRDefault="006179EB" w:rsidP="006179EB">
      <w:pPr>
        <w:tabs>
          <w:tab w:val="left" w:pos="960"/>
        </w:tabs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    </w:t>
      </w:r>
      <w:r w:rsidRPr="006179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1.7. </w:t>
      </w:r>
      <w:r w:rsidRPr="006569D0">
        <w:rPr>
          <w:rFonts w:ascii="Times New Roman" w:hAnsi="Times New Roman" w:cs="Times New Roman"/>
          <w:b/>
        </w:rPr>
        <w:t>подпункт 14 пункта 15.2  Порядка  изложить в новой редакции:</w:t>
      </w:r>
    </w:p>
    <w:p w:rsidR="006179EB" w:rsidRPr="006179EB" w:rsidRDefault="006179EB" w:rsidP="006179EB">
      <w:pPr>
        <w:tabs>
          <w:tab w:val="left" w:pos="930"/>
        </w:tabs>
        <w:ind w:firstLine="0"/>
        <w:rPr>
          <w:spacing w:val="2"/>
        </w:rPr>
      </w:pPr>
      <w:r w:rsidRPr="006179EB">
        <w:rPr>
          <w:rFonts w:ascii="Times New Roman" w:hAnsi="Times New Roman" w:cs="Times New Roman"/>
        </w:rPr>
        <w:t>«</w:t>
      </w:r>
      <w:r w:rsidRPr="006179EB">
        <w:rPr>
          <w:rFonts w:ascii="Times New Roman" w:hAnsi="Times New Roman" w:cs="Times New Roman"/>
          <w:spacing w:val="2"/>
          <w:shd w:val="clear" w:color="auto" w:fill="FFFFFF"/>
        </w:rPr>
        <w:t>иные требования, в том числе учитывающие особенности предоставления государственных услуг в многофункциональных центрах и особенности их предоставления в электронной форме. При определении особенностей предоставления государственных услуг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государственных услуг, оказываемых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государственных услуг и (или) предоставления таких услуг»;</w:t>
      </w:r>
    </w:p>
    <w:p w:rsidR="002C0784" w:rsidRPr="007A399B" w:rsidRDefault="006179EB" w:rsidP="002C0784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pacing w:val="2"/>
          <w:shd w:val="clear" w:color="auto" w:fill="FFFFFF"/>
        </w:rPr>
        <w:t xml:space="preserve">    </w:t>
      </w:r>
      <w:r w:rsidR="00997A3E" w:rsidRPr="007A399B">
        <w:rPr>
          <w:rFonts w:ascii="Times New Roman" w:hAnsi="Times New Roman" w:cs="Times New Roman"/>
          <w:b/>
          <w:spacing w:val="2"/>
          <w:shd w:val="clear" w:color="auto" w:fill="FFFFFF"/>
        </w:rPr>
        <w:t>1.</w:t>
      </w:r>
      <w:r>
        <w:rPr>
          <w:rFonts w:ascii="Times New Roman" w:hAnsi="Times New Roman" w:cs="Times New Roman"/>
          <w:b/>
        </w:rPr>
        <w:t>8</w:t>
      </w:r>
      <w:r w:rsidR="00997A3E" w:rsidRPr="007A399B">
        <w:rPr>
          <w:rFonts w:ascii="Times New Roman" w:hAnsi="Times New Roman" w:cs="Times New Roman"/>
        </w:rPr>
        <w:t>.</w:t>
      </w:r>
      <w:r w:rsidR="002C0784" w:rsidRPr="007A399B">
        <w:rPr>
          <w:rFonts w:ascii="Times New Roman" w:hAnsi="Times New Roman" w:cs="Times New Roman"/>
        </w:rPr>
        <w:t xml:space="preserve"> дополнить пункт 15.2</w:t>
      </w:r>
      <w:r w:rsidR="00B90F5F" w:rsidRPr="007A399B">
        <w:rPr>
          <w:rFonts w:ascii="Times New Roman" w:hAnsi="Times New Roman" w:cs="Times New Roman"/>
        </w:rPr>
        <w:t xml:space="preserve"> Порядка </w:t>
      </w:r>
      <w:r w:rsidR="00997A3E" w:rsidRPr="007A399B">
        <w:rPr>
          <w:rFonts w:ascii="Times New Roman" w:hAnsi="Times New Roman" w:cs="Times New Roman"/>
        </w:rPr>
        <w:t>подразделом</w:t>
      </w:r>
      <w:r w:rsidR="002C0784" w:rsidRPr="007A399B">
        <w:rPr>
          <w:rFonts w:ascii="Times New Roman" w:hAnsi="Times New Roman" w:cs="Times New Roman"/>
        </w:rPr>
        <w:t>:</w:t>
      </w:r>
    </w:p>
    <w:p w:rsidR="002C0784" w:rsidRDefault="002C0784" w:rsidP="002C0784">
      <w:pPr>
        <w:tabs>
          <w:tab w:val="left" w:pos="930"/>
        </w:tabs>
        <w:ind w:firstLine="0"/>
        <w:rPr>
          <w:rFonts w:ascii="Times New Roman" w:hAnsi="Times New Roman" w:cs="Times New Roman"/>
          <w:spacing w:val="2"/>
          <w:shd w:val="clear" w:color="auto" w:fill="FFFFFF"/>
        </w:rPr>
      </w:pPr>
      <w:r w:rsidRPr="007A399B">
        <w:rPr>
          <w:rFonts w:ascii="Times New Roman" w:hAnsi="Times New Roman" w:cs="Times New Roman"/>
        </w:rPr>
        <w:t>«</w:t>
      </w:r>
      <w:r w:rsidRPr="007A399B">
        <w:rPr>
          <w:rFonts w:ascii="Times New Roman" w:hAnsi="Times New Roman" w:cs="Times New Roman"/>
          <w:spacing w:val="2"/>
          <w:shd w:val="clear" w:color="auto" w:fill="FFFFFF"/>
        </w:rPr>
        <w:t>перечень услуг, необходимых и обязательных для предоставления государственной услуги (в том числе сведения о документе (документах), выдаваемом (выдаваемых) организациями, участвующими в предоставлении государственной услуги), или информация об отсутствии таких услуг».</w:t>
      </w:r>
    </w:p>
    <w:p w:rsidR="006569D0" w:rsidRPr="006569D0" w:rsidRDefault="006569D0" w:rsidP="006569D0">
      <w:pPr>
        <w:shd w:val="clear" w:color="auto" w:fill="FFFFFF"/>
        <w:tabs>
          <w:tab w:val="left" w:pos="567"/>
        </w:tabs>
        <w:rPr>
          <w:rFonts w:ascii="Times New Roman" w:hAnsi="Times New Roman" w:cs="Times New Roman"/>
        </w:rPr>
      </w:pPr>
      <w:r w:rsidRPr="006569D0">
        <w:rPr>
          <w:rFonts w:ascii="Times New Roman" w:hAnsi="Times New Roman" w:cs="Times New Roman"/>
          <w:b/>
          <w:spacing w:val="2"/>
          <w:shd w:val="clear" w:color="auto" w:fill="FFFFFF"/>
        </w:rPr>
        <w:t>1.9</w:t>
      </w:r>
      <w:r>
        <w:rPr>
          <w:rFonts w:ascii="Times New Roman" w:hAnsi="Times New Roman" w:cs="Times New Roman"/>
          <w:spacing w:val="2"/>
          <w:shd w:val="clear" w:color="auto" w:fill="FFFFFF"/>
        </w:rPr>
        <w:t>.</w:t>
      </w:r>
      <w:r w:rsidRPr="006569D0">
        <w:rPr>
          <w:rFonts w:ascii="Times New Roman" w:hAnsi="Times New Roman" w:cs="Times New Roman"/>
          <w:spacing w:val="2"/>
          <w:shd w:val="clear" w:color="auto" w:fill="FFFFFF"/>
        </w:rPr>
        <w:t xml:space="preserve">   </w:t>
      </w:r>
      <w:r w:rsidRPr="006569D0">
        <w:rPr>
          <w:rFonts w:ascii="Times New Roman" w:hAnsi="Times New Roman" w:cs="Times New Roman"/>
          <w:b/>
        </w:rPr>
        <w:t xml:space="preserve">Раздел  </w:t>
      </w:r>
      <w:r w:rsidRPr="006569D0">
        <w:rPr>
          <w:rFonts w:ascii="Times New Roman" w:hAnsi="Times New Roman" w:cs="Times New Roman"/>
          <w:b/>
          <w:lang w:val="en-US"/>
        </w:rPr>
        <w:t>III</w:t>
      </w:r>
      <w:r w:rsidRPr="006569D0">
        <w:rPr>
          <w:rFonts w:ascii="Times New Roman" w:hAnsi="Times New Roman" w:cs="Times New Roman"/>
          <w:b/>
        </w:rPr>
        <w:t xml:space="preserve"> Порядка «Организация независимой экспертизы и обсуждения проектов административных регламентов» дополнить пунктами 23,24,25</w:t>
      </w:r>
    </w:p>
    <w:p w:rsidR="006569D0" w:rsidRPr="006569D0" w:rsidRDefault="006569D0" w:rsidP="006569D0">
      <w:pPr>
        <w:ind w:firstLine="709"/>
        <w:rPr>
          <w:rFonts w:ascii="Times New Roman" w:hAnsi="Times New Roman" w:cs="Times New Roman"/>
        </w:rPr>
      </w:pPr>
      <w:r w:rsidRPr="006569D0">
        <w:rPr>
          <w:rFonts w:ascii="Times New Roman" w:hAnsi="Times New Roman" w:cs="Times New Roman"/>
        </w:rPr>
        <w:t>«23.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местного самоуправления.</w:t>
      </w:r>
    </w:p>
    <w:p w:rsidR="006569D0" w:rsidRPr="006569D0" w:rsidRDefault="006569D0" w:rsidP="006569D0">
      <w:pPr>
        <w:ind w:firstLine="709"/>
        <w:rPr>
          <w:rFonts w:ascii="Times New Roman" w:hAnsi="Times New Roman" w:cs="Times New Roman"/>
        </w:rPr>
      </w:pPr>
      <w:r w:rsidRPr="006569D0">
        <w:rPr>
          <w:rFonts w:ascii="Times New Roman" w:hAnsi="Times New Roman" w:cs="Times New Roman"/>
        </w:rPr>
        <w:t>24. 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настоящим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 Экспертиза проектов административных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местного самоуправления, проводится в случаях и порядке, установленных соответственно нормативными правовыми актами субъектов Российской Федерации и муниципальными правовыми актами.</w:t>
      </w:r>
    </w:p>
    <w:p w:rsidR="006569D0" w:rsidRPr="006569D0" w:rsidRDefault="006569D0" w:rsidP="006569D0">
      <w:pPr>
        <w:ind w:firstLine="709"/>
        <w:rPr>
          <w:rFonts w:ascii="Times New Roman" w:hAnsi="Times New Roman" w:cs="Times New Roman"/>
        </w:rPr>
      </w:pPr>
      <w:r w:rsidRPr="006569D0">
        <w:rPr>
          <w:rFonts w:ascii="Times New Roman" w:hAnsi="Times New Roman" w:cs="Times New Roman"/>
        </w:rPr>
        <w:t xml:space="preserve">25. не поступление заключения независимой экспертизы в орган, являющийся </w:t>
      </w:r>
      <w:r w:rsidRPr="006569D0">
        <w:rPr>
          <w:rFonts w:ascii="Times New Roman" w:hAnsi="Times New Roman" w:cs="Times New Roman"/>
        </w:rPr>
        <w:lastRenderedPageBreak/>
        <w:t>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органом местного самоуправления и последующего утвержден</w:t>
      </w:r>
      <w:r w:rsidR="00CC436F">
        <w:rPr>
          <w:rFonts w:ascii="Times New Roman" w:hAnsi="Times New Roman" w:cs="Times New Roman"/>
        </w:rPr>
        <w:t>ия административного регламента</w:t>
      </w:r>
      <w:r w:rsidRPr="006569D0">
        <w:rPr>
          <w:rFonts w:ascii="Times New Roman" w:hAnsi="Times New Roman" w:cs="Times New Roman"/>
        </w:rPr>
        <w:t>»</w:t>
      </w:r>
    </w:p>
    <w:p w:rsidR="002C0784" w:rsidRPr="007A399B" w:rsidRDefault="00997A3E" w:rsidP="002C0784">
      <w:pPr>
        <w:ind w:firstLine="709"/>
        <w:rPr>
          <w:rFonts w:ascii="Times New Roman" w:hAnsi="Times New Roman" w:cs="Times New Roman"/>
        </w:rPr>
      </w:pPr>
      <w:r w:rsidRPr="007A399B">
        <w:rPr>
          <w:rFonts w:ascii="Times New Roman" w:hAnsi="Times New Roman" w:cs="Times New Roman"/>
        </w:rPr>
        <w:t>2</w:t>
      </w:r>
      <w:r w:rsidR="002C0784" w:rsidRPr="007A399B">
        <w:rPr>
          <w:rFonts w:ascii="Times New Roman" w:hAnsi="Times New Roman" w:cs="Times New Roman"/>
        </w:rPr>
        <w:t>.   Настоящее постановление вступает в силу с момента принятия.</w:t>
      </w:r>
    </w:p>
    <w:p w:rsidR="002C0784" w:rsidRPr="007A399B" w:rsidRDefault="00997A3E" w:rsidP="002C0784">
      <w:pPr>
        <w:ind w:firstLine="709"/>
        <w:rPr>
          <w:rFonts w:ascii="Times New Roman" w:hAnsi="Times New Roman" w:cs="Times New Roman"/>
        </w:rPr>
      </w:pPr>
      <w:r w:rsidRPr="007A399B">
        <w:rPr>
          <w:rFonts w:ascii="Times New Roman" w:hAnsi="Times New Roman" w:cs="Times New Roman"/>
        </w:rPr>
        <w:t>3</w:t>
      </w:r>
      <w:r w:rsidR="002C0784" w:rsidRPr="007A399B">
        <w:rPr>
          <w:rFonts w:ascii="Times New Roman" w:hAnsi="Times New Roman" w:cs="Times New Roman"/>
        </w:rPr>
        <w:t>. Данное постановление обнародовать в установленном порядке.</w:t>
      </w:r>
    </w:p>
    <w:p w:rsidR="00997A3E" w:rsidRPr="007A399B" w:rsidRDefault="00997A3E" w:rsidP="00997A3E">
      <w:pPr>
        <w:tabs>
          <w:tab w:val="left" w:pos="709"/>
        </w:tabs>
        <w:ind w:right="-6"/>
        <w:rPr>
          <w:rFonts w:ascii="Times New Roman" w:hAnsi="Times New Roman" w:cs="Times New Roman"/>
        </w:rPr>
      </w:pPr>
      <w:r w:rsidRPr="007A399B">
        <w:rPr>
          <w:rFonts w:ascii="Times New Roman" w:hAnsi="Times New Roman" w:cs="Times New Roman"/>
        </w:rPr>
        <w:t>4. Контроль за</w:t>
      </w:r>
      <w:r w:rsidR="00B90F5F" w:rsidRPr="007A399B">
        <w:rPr>
          <w:rFonts w:ascii="Times New Roman" w:hAnsi="Times New Roman" w:cs="Times New Roman"/>
        </w:rPr>
        <w:t xml:space="preserve"> ис</w:t>
      </w:r>
      <w:bookmarkStart w:id="0" w:name="_GoBack"/>
      <w:bookmarkEnd w:id="0"/>
      <w:r w:rsidRPr="007A399B">
        <w:rPr>
          <w:rFonts w:ascii="Times New Roman" w:hAnsi="Times New Roman" w:cs="Times New Roman"/>
        </w:rPr>
        <w:t>полнением настоящего постановления оставляю за собой.</w:t>
      </w:r>
    </w:p>
    <w:p w:rsidR="00997A3E" w:rsidRPr="007A399B" w:rsidRDefault="00997A3E" w:rsidP="002C0784">
      <w:pPr>
        <w:ind w:firstLine="709"/>
        <w:rPr>
          <w:rFonts w:ascii="Times New Roman" w:hAnsi="Times New Roman" w:cs="Times New Roman"/>
        </w:rPr>
      </w:pPr>
    </w:p>
    <w:p w:rsidR="002C0784" w:rsidRPr="007A399B" w:rsidRDefault="002C0784" w:rsidP="002C0784">
      <w:pPr>
        <w:ind w:firstLine="0"/>
        <w:rPr>
          <w:rFonts w:ascii="Times New Roman" w:hAnsi="Times New Roman" w:cs="Times New Roman"/>
          <w:lang w:eastAsia="en-US"/>
        </w:rPr>
      </w:pPr>
    </w:p>
    <w:p w:rsidR="002C0784" w:rsidRPr="007A399B" w:rsidRDefault="002C0784" w:rsidP="002C0784">
      <w:pPr>
        <w:ind w:firstLine="0"/>
        <w:rPr>
          <w:rFonts w:ascii="Times New Roman" w:hAnsi="Times New Roman" w:cs="Times New Roman"/>
          <w:lang w:eastAsia="en-US"/>
        </w:rPr>
      </w:pPr>
    </w:p>
    <w:p w:rsidR="002C0784" w:rsidRPr="007A399B" w:rsidRDefault="002C0784" w:rsidP="002C0784">
      <w:pPr>
        <w:ind w:firstLine="0"/>
        <w:rPr>
          <w:rFonts w:ascii="Times New Roman" w:hAnsi="Times New Roman" w:cs="Times New Roman"/>
          <w:lang w:eastAsia="en-US"/>
        </w:rPr>
      </w:pPr>
    </w:p>
    <w:p w:rsidR="002C0784" w:rsidRPr="007A399B" w:rsidRDefault="002C0784" w:rsidP="002C0784">
      <w:pPr>
        <w:ind w:firstLine="0"/>
        <w:rPr>
          <w:rFonts w:ascii="Times New Roman" w:hAnsi="Times New Roman" w:cs="Times New Roman"/>
          <w:snapToGrid w:val="0"/>
          <w:color w:val="000000"/>
        </w:rPr>
      </w:pPr>
      <w:r w:rsidRPr="007A399B">
        <w:rPr>
          <w:rFonts w:ascii="Times New Roman" w:hAnsi="Times New Roman" w:cs="Times New Roman"/>
          <w:snapToGrid w:val="0"/>
          <w:color w:val="000000"/>
        </w:rPr>
        <w:t xml:space="preserve">Глава </w:t>
      </w:r>
      <w:r w:rsidR="006179EB">
        <w:rPr>
          <w:rFonts w:ascii="Times New Roman" w:hAnsi="Times New Roman" w:cs="Times New Roman"/>
          <w:snapToGrid w:val="0"/>
          <w:color w:val="000000"/>
        </w:rPr>
        <w:t xml:space="preserve">Черепановского </w:t>
      </w:r>
      <w:r w:rsidRPr="007A399B">
        <w:rPr>
          <w:rFonts w:ascii="Times New Roman" w:hAnsi="Times New Roman" w:cs="Times New Roman"/>
          <w:snapToGrid w:val="0"/>
          <w:color w:val="000000"/>
        </w:rPr>
        <w:t xml:space="preserve">сельсовета </w:t>
      </w:r>
      <w:r w:rsidR="006179EB">
        <w:rPr>
          <w:rFonts w:ascii="Times New Roman" w:hAnsi="Times New Roman" w:cs="Times New Roman"/>
          <w:snapToGrid w:val="0"/>
          <w:color w:val="000000"/>
        </w:rPr>
        <w:t xml:space="preserve">                                                                                 Т.Н.Егорова</w:t>
      </w:r>
    </w:p>
    <w:p w:rsidR="002C0784" w:rsidRPr="007A399B" w:rsidRDefault="002C0784" w:rsidP="002C0784">
      <w:pPr>
        <w:rPr>
          <w:rFonts w:ascii="Times New Roman" w:hAnsi="Times New Roman" w:cs="Times New Roman"/>
          <w:snapToGrid w:val="0"/>
          <w:color w:val="000000"/>
        </w:rPr>
      </w:pPr>
    </w:p>
    <w:p w:rsidR="002C0784" w:rsidRPr="007A399B" w:rsidRDefault="002C0784" w:rsidP="002C0784">
      <w:pPr>
        <w:ind w:left="5670" w:firstLine="0"/>
      </w:pPr>
      <w:bookmarkStart w:id="1" w:name="sub_41"/>
    </w:p>
    <w:bookmarkEnd w:id="1"/>
    <w:p w:rsidR="001153D7" w:rsidRDefault="001153D7"/>
    <w:p w:rsidR="00823303" w:rsidRDefault="00823303"/>
    <w:p w:rsidR="00823303" w:rsidRDefault="00823303"/>
    <w:p w:rsidR="00823303" w:rsidRDefault="00823303"/>
    <w:p w:rsidR="00823303" w:rsidRDefault="00823303"/>
    <w:p w:rsidR="00823303" w:rsidRDefault="00823303"/>
    <w:p w:rsidR="00823303" w:rsidRDefault="00823303"/>
    <w:p w:rsidR="00CC436F" w:rsidRDefault="00823303" w:rsidP="00823303">
      <w:pPr>
        <w:rPr>
          <w:rFonts w:ascii="Times New Roman" w:hAnsi="Times New Roman" w:cs="Times New Roman"/>
          <w:iCs/>
          <w:lang w:eastAsia="en-US"/>
        </w:rPr>
      </w:pPr>
      <w:r w:rsidRPr="00823303">
        <w:rPr>
          <w:rFonts w:ascii="Times New Roman" w:hAnsi="Times New Roman" w:cs="Times New Roman"/>
          <w:iCs/>
          <w:lang w:eastAsia="en-US"/>
        </w:rPr>
        <w:t xml:space="preserve">                                                                                 </w:t>
      </w: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CC436F" w:rsidRDefault="00CC436F" w:rsidP="00823303">
      <w:pPr>
        <w:rPr>
          <w:rFonts w:ascii="Times New Roman" w:hAnsi="Times New Roman" w:cs="Times New Roman"/>
          <w:iCs/>
          <w:lang w:eastAsia="en-US"/>
        </w:rPr>
      </w:pPr>
    </w:p>
    <w:p w:rsidR="00823303" w:rsidRPr="00823303" w:rsidRDefault="00823303" w:rsidP="00CC436F">
      <w:pPr>
        <w:jc w:val="right"/>
        <w:rPr>
          <w:rFonts w:ascii="Times New Roman" w:hAnsi="Times New Roman" w:cs="Times New Roman"/>
          <w:iCs/>
          <w:snapToGrid w:val="0"/>
        </w:rPr>
      </w:pPr>
      <w:r w:rsidRPr="00823303">
        <w:rPr>
          <w:rFonts w:ascii="Times New Roman" w:hAnsi="Times New Roman" w:cs="Times New Roman"/>
          <w:iCs/>
          <w:lang w:eastAsia="en-US"/>
        </w:rPr>
        <w:lastRenderedPageBreak/>
        <w:t xml:space="preserve"> </w:t>
      </w:r>
      <w:r w:rsidRPr="00823303">
        <w:rPr>
          <w:rFonts w:ascii="Times New Roman" w:hAnsi="Times New Roman" w:cs="Times New Roman"/>
          <w:iCs/>
        </w:rPr>
        <w:t>П</w:t>
      </w:r>
      <w:r w:rsidRPr="00823303">
        <w:rPr>
          <w:rFonts w:ascii="Times New Roman" w:hAnsi="Times New Roman" w:cs="Times New Roman"/>
        </w:rPr>
        <w:t>риложение № 1 к постановлению</w:t>
      </w:r>
    </w:p>
    <w:p w:rsidR="00823303" w:rsidRPr="00823303" w:rsidRDefault="00823303" w:rsidP="00CC436F">
      <w:pPr>
        <w:spacing w:line="240" w:lineRule="exact"/>
        <w:ind w:left="5670" w:firstLine="0"/>
        <w:jc w:val="right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Администрации</w:t>
      </w:r>
      <w:r w:rsidR="006569D0">
        <w:rPr>
          <w:rFonts w:ascii="Times New Roman" w:hAnsi="Times New Roman" w:cs="Times New Roman"/>
          <w:iCs/>
        </w:rPr>
        <w:t xml:space="preserve"> сельсовета                 </w:t>
      </w:r>
      <w:r w:rsidRPr="00823303">
        <w:rPr>
          <w:rFonts w:ascii="Times New Roman" w:hAnsi="Times New Roman" w:cs="Times New Roman"/>
          <w:iCs/>
        </w:rPr>
        <w:t xml:space="preserve"> №</w:t>
      </w:r>
      <w:r w:rsidR="0032362D">
        <w:rPr>
          <w:rFonts w:ascii="Times New Roman" w:hAnsi="Times New Roman" w:cs="Times New Roman"/>
          <w:iCs/>
        </w:rPr>
        <w:t>15/1</w:t>
      </w:r>
      <w:r w:rsidRPr="00823303">
        <w:rPr>
          <w:rFonts w:ascii="Times New Roman" w:hAnsi="Times New Roman" w:cs="Times New Roman"/>
          <w:iCs/>
        </w:rPr>
        <w:t xml:space="preserve">  от </w:t>
      </w:r>
      <w:r w:rsidR="0032362D">
        <w:rPr>
          <w:rFonts w:ascii="Times New Roman" w:hAnsi="Times New Roman" w:cs="Times New Roman"/>
          <w:iCs/>
        </w:rPr>
        <w:t>10.08.2020</w:t>
      </w:r>
    </w:p>
    <w:p w:rsidR="00823303" w:rsidRPr="00823303" w:rsidRDefault="00823303" w:rsidP="00823303">
      <w:pPr>
        <w:jc w:val="center"/>
        <w:rPr>
          <w:rFonts w:ascii="Times New Roman" w:hAnsi="Times New Roman" w:cs="Times New Roman"/>
          <w:b/>
          <w:bCs/>
        </w:rPr>
      </w:pPr>
      <w:r w:rsidRPr="00823303">
        <w:rPr>
          <w:rFonts w:ascii="Times New Roman" w:hAnsi="Times New Roman" w:cs="Times New Roman"/>
          <w:b/>
          <w:bCs/>
          <w:iCs/>
        </w:rPr>
        <w:t>Порядок</w:t>
      </w:r>
    </w:p>
    <w:p w:rsidR="00823303" w:rsidRPr="00823303" w:rsidRDefault="00823303" w:rsidP="00823303">
      <w:pPr>
        <w:jc w:val="center"/>
        <w:rPr>
          <w:rFonts w:ascii="Times New Roman" w:hAnsi="Times New Roman" w:cs="Times New Roman"/>
          <w:b/>
          <w:bCs/>
        </w:rPr>
      </w:pPr>
      <w:r w:rsidRPr="00823303">
        <w:rPr>
          <w:rFonts w:ascii="Times New Roman" w:hAnsi="Times New Roman" w:cs="Times New Roman"/>
          <w:b/>
          <w:bCs/>
          <w:iCs/>
        </w:rPr>
        <w:t>разработки и утверждения административных регламентов предоставления муниципальных услуг органами местного самоуправления Черепановского сельсовета</w:t>
      </w:r>
    </w:p>
    <w:p w:rsidR="00823303" w:rsidRPr="00823303" w:rsidRDefault="00823303" w:rsidP="00823303">
      <w:pPr>
        <w:ind w:firstLine="709"/>
        <w:jc w:val="center"/>
        <w:rPr>
          <w:rFonts w:ascii="Times New Roman" w:hAnsi="Times New Roman" w:cs="Times New Roman"/>
        </w:rPr>
      </w:pPr>
    </w:p>
    <w:p w:rsidR="00823303" w:rsidRPr="00823303" w:rsidRDefault="00823303" w:rsidP="00823303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823303">
        <w:rPr>
          <w:rFonts w:ascii="Times New Roman" w:hAnsi="Times New Roman" w:cs="Times New Roman"/>
          <w:b/>
          <w:bCs/>
          <w:iCs/>
        </w:rPr>
        <w:t>I. Общие положения</w:t>
      </w:r>
    </w:p>
    <w:p w:rsidR="00823303" w:rsidRPr="00823303" w:rsidRDefault="00823303" w:rsidP="00823303">
      <w:pPr>
        <w:ind w:firstLine="709"/>
        <w:rPr>
          <w:rFonts w:ascii="Times New Roman" w:hAnsi="Times New Roman" w:cs="Times New Roman"/>
        </w:rPr>
      </w:pP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1. Настоящий Порядок разработки и утверждения административных регламентов предоставления муниципальных услуг органами местного самоуправления Черепановского сельсовета (далее – Порядок) устанавливает требования к разработке и утверждению органами исполнительной власти сельсовета административных регламентов предоставления муниципальных услуг (далее - административный регламент).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2. В настоящем Порядке используются следующие понятия: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Административный регламент – нормативный правовой акт, устанавливающий порядок предоставления муниципальной услуги и стандарт предоставления муниципальной услуги;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Заявитель –</w:t>
      </w:r>
      <w:r w:rsidRPr="00823303">
        <w:rPr>
          <w:rStyle w:val="a8"/>
          <w:rFonts w:ascii="Times New Roman" w:hAnsi="Times New Roman" w:cs="Times New Roman"/>
          <w:bCs/>
          <w:iCs/>
        </w:rPr>
        <w:t xml:space="preserve"> </w:t>
      </w:r>
      <w:r w:rsidRPr="00823303">
        <w:rPr>
          <w:rFonts w:ascii="Times New Roman" w:hAnsi="Times New Roman" w:cs="Times New Roman"/>
          <w:iCs/>
        </w:rPr>
        <w:t>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орган, предоставляющий муниципальные услуги, с запросом о предоставлении муниципальной услуги, выраженным в устной, письменной или электронной форме.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3. При разработке административных регламентов органами местного самоуправления Черепановского сельсовета (далее - органы) должна быть предусмотрена оптимизация (повышение качества) предоставления услуг (исполнения функций), в том числе: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упорядочение административных процедур и административных действий;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 - устранение избыточных административных процедур и избыточных административных действий, если это не противоречит федеральным законам, нормативным правовым актам Президента Российской Федерации и Правительства Российской Федерации, а также органов исполнительной власти Алтайского края и органов местного самоуправления Змеиногорского района;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сокращение количества документов, представляемых заявителями для предоставления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работниками органов, предоставляющих муниципальные услуги, а также посредством использования информационно-коммуникационных технологий;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 - сокращение срока предоставления услуги, а также сроков исполнения отдельных административных процедур и административных действий в рамках предоставления услуги. Органам, осуществляющим подготовку административного регламента, могут быть установлены в административном регламенте сокращенные сроки предоставления услуги, а также сроки исполнения административных процедур в рамках предоставления услуги по отношению к соответствующим срокам, установленным в законодательстве Российской Федерации;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 - указание об ответственности лиц, предоставляющих услугу за соблюдение ими требований административных регламентов при выполнении административных процедур или административных действий;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- </w:t>
      </w:r>
      <w:r w:rsidRPr="00B22569">
        <w:rPr>
          <w:rFonts w:ascii="Times New Roman" w:hAnsi="Times New Roman" w:cs="Times New Roman"/>
          <w:color w:val="000000"/>
        </w:rPr>
        <w:t>- предоставление государственной услуги  в электронной форме с соблюдением требований к предоставлению в электронной форме государственных и муниципальных услуг, утвержденных  постановлением Правительства Российской Федерации от 26.03.2016 № 236</w:t>
      </w:r>
      <w:r>
        <w:rPr>
          <w:rFonts w:ascii="Times New Roman" w:hAnsi="Times New Roman" w:cs="Times New Roman"/>
          <w:color w:val="000000"/>
        </w:rPr>
        <w:t>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4. Административные регламенты разрабатываются с учетом положений федеральных законов, нормативных правовых актов Президента Российской Федерации и Правительства Российской Федерации, Алтайского края и органов местного самоуправления Кузьминского </w:t>
      </w:r>
      <w:r w:rsidRPr="00823303">
        <w:rPr>
          <w:rFonts w:ascii="Times New Roman" w:hAnsi="Times New Roman" w:cs="Times New Roman"/>
          <w:iCs/>
        </w:rPr>
        <w:lastRenderedPageBreak/>
        <w:t>сельсовета, настоящего Порядка, а также иных нормативных правовых актов, устанавливающих критерии, сроки и последовательность административных процедур, административных действий и (или) принятия решений и иных требований к порядку, предоставления услуг (функций).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5. Орган, предоставляющий муниципальные услуги одновременно с утверждением административного регламента должен подготовить проект соответствующего правового акта о внесении изменений в соответствующие муниципальные правовые акты, предусматривающие исключение положений, регламентирующих предоставление услуги, исполнение функции, либо проект соответствующего правового акта об отмене соответствующих нормативных правовых актов, если положения нормативных правовых актов включены в административный регламент.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6. Административные регламенты предоставления услуг разрабатывается исходя из требований к качеству и доступности услуг, устанавливаемых стандартами услуг, разработанными и утвержденными в соответствии с законодательством Российской Федерации. В случае если в процессе разработки проекта административного регламента выявляется возможность повышения качества предоставления услуги при условии соответствующих изменений нормативных правовых актов, то проект административного регламента вносится в установленном порядке с приложением проектов указанных актов.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7. Административный регламент утверждается постановлением главы Администрации Черепановского  сельсовета.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8. Исполнение органами местного самоуправления Черепановского  сельсовета отдельных государственных полномочий Российской Федерации, переданных им на основании федерального закона с предоставлением субвенций из федерального бюджета, а также части полномочий федеральных органов исполнительной власти по исполнению государственных функций, предоставлению государственных услуг, переданных органам местного самоуправления Змеиногорского района в соответствии с соглашениями, осуществляется в порядке, установленном соответствующими административными регламентами.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9. Административные регламенты разрабатываются органами исполнительной власти Черепановского  сельсовета в соответствии с утверждаемым планом-графиком разработки и утверждения административных регламентов предоставления услуг. 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10. Органы местного самоуправления Черепановского сельсовета не вправе устанавливать в административных регламентах полномочия органов местного самоуправления Черепановского сельсовета, не предусмотренные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Алтайского края и органов местного самоуправления Черепановского сельсовета, а также ограничения в части реализации прав и свобод граждан, прав и законных интересов коммерческих и некоммерческих организаций. 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11. Внесение изменений в административный регламент осуществляется в случае изменения законодательства Российской Федерации, Алтайского края и нормативных правовых актов органов местного самоуправления Черепановского  сельсовета, регулирующего предоставление услуги, изменения структуры органов местного самоуправления Черепановского  сельсовета, к сфере деятельности которых относится предоставление соответствующей услуги.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Внесение изменений в административный регламент осуществляется в порядке, установленном для разработки и утверждения административных регламентов.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12. При разработке административного регламента можно использовать электронные средства описания и моделирования административно-управленческих процессов для подготовки структуры и порядка административных процедур и административных действий.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13. Административный регламент подлежит обязательному опубликованию, в соответствии с законодательством Российской Федерации о доступе к информации о деятельности государственных органов и органов местного самоуправления, а также размещаются в сети Интернет.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lastRenderedPageBreak/>
        <w:t>Тексты административного регламента должны быть размещены в местах предоставления услуги.</w:t>
      </w:r>
    </w:p>
    <w:p w:rsidR="00823303" w:rsidRPr="00823303" w:rsidRDefault="00823303" w:rsidP="00823303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823303">
        <w:rPr>
          <w:rFonts w:ascii="Times New Roman" w:hAnsi="Times New Roman" w:cs="Times New Roman"/>
          <w:b/>
          <w:bCs/>
          <w:iCs/>
        </w:rPr>
        <w:t>II. Требования к административным регламентам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14. Наименование административного регламента определяется органом, ответственным за его утверждение, с учетом формулировки, соответствующей редакции положения нормативного правового акта, которым предусмотрена такая услуга (функция).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15. Разделы административного регламента.</w:t>
      </w:r>
    </w:p>
    <w:p w:rsidR="00823303" w:rsidRPr="00823303" w:rsidRDefault="00AA32CF" w:rsidP="008233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iCs/>
        </w:rPr>
        <w:t xml:space="preserve">             </w:t>
      </w:r>
      <w:r w:rsidR="00823303" w:rsidRPr="00823303">
        <w:rPr>
          <w:iCs/>
        </w:rPr>
        <w:t xml:space="preserve">15.1. </w:t>
      </w:r>
      <w:r w:rsidR="00823303" w:rsidRPr="00823303">
        <w:rPr>
          <w:spacing w:val="2"/>
        </w:rPr>
        <w:t>Раздел, касающийся общих положений, включает:</w:t>
      </w:r>
    </w:p>
    <w:p w:rsidR="00823303" w:rsidRPr="00823303" w:rsidRDefault="00AA32CF" w:rsidP="0082330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spacing w:val="2"/>
        </w:rPr>
        <w:t xml:space="preserve">            </w:t>
      </w:r>
      <w:r w:rsidR="00823303" w:rsidRPr="00823303">
        <w:rPr>
          <w:spacing w:val="2"/>
        </w:rPr>
        <w:t>-предмет административного регламента;</w:t>
      </w:r>
    </w:p>
    <w:p w:rsidR="00AA32CF" w:rsidRDefault="00823303" w:rsidP="00823303">
      <w:pPr>
        <w:rPr>
          <w:rFonts w:ascii="Times New Roman" w:hAnsi="Times New Roman" w:cs="Times New Roman"/>
          <w:spacing w:val="2"/>
        </w:rPr>
      </w:pPr>
      <w:r w:rsidRPr="00823303">
        <w:rPr>
          <w:rFonts w:ascii="Times New Roman" w:hAnsi="Times New Roman" w:cs="Times New Roman"/>
          <w:spacing w:val="2"/>
        </w:rPr>
        <w:t>- описание заявителей, а также физических и юридических лиц, имеющих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при предоставлении государственной услуги с соответствующими органами исполнительной власти и иными организациями</w:t>
      </w:r>
      <w:r w:rsidR="00AA32CF">
        <w:rPr>
          <w:rFonts w:ascii="Times New Roman" w:hAnsi="Times New Roman" w:cs="Times New Roman"/>
          <w:spacing w:val="2"/>
        </w:rPr>
        <w:t>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15.2. Стандарт предоставления муниципальной услуги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bookmarkStart w:id="2" w:name="sub_141"/>
      <w:r w:rsidRPr="00823303">
        <w:rPr>
          <w:rFonts w:ascii="Times New Roman" w:hAnsi="Times New Roman" w:cs="Times New Roman"/>
        </w:rPr>
        <w:t xml:space="preserve">1) </w:t>
      </w:r>
      <w:r w:rsidRPr="00823303">
        <w:rPr>
          <w:rFonts w:ascii="Times New Roman" w:hAnsi="Times New Roman" w:cs="Times New Roman"/>
          <w:iCs/>
        </w:rPr>
        <w:t>наименование муниципальной услуги;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bookmarkStart w:id="3" w:name="sub_142"/>
      <w:bookmarkEnd w:id="2"/>
      <w:r w:rsidRPr="00823303">
        <w:rPr>
          <w:rFonts w:ascii="Times New Roman" w:hAnsi="Times New Roman" w:cs="Times New Roman"/>
          <w:iCs/>
        </w:rPr>
        <w:t xml:space="preserve">2) наименование органа, предоставляющего </w:t>
      </w:r>
      <w:hyperlink w:anchor="sub_2002" w:history="1">
        <w:r w:rsidRPr="00823303">
          <w:rPr>
            <w:rFonts w:ascii="Times New Roman" w:hAnsi="Times New Roman" w:cs="Times New Roman"/>
            <w:iCs/>
          </w:rPr>
          <w:t>муниципальную услугу</w:t>
        </w:r>
      </w:hyperlink>
      <w:r w:rsidRPr="00823303">
        <w:rPr>
          <w:rFonts w:ascii="Times New Roman" w:hAnsi="Times New Roman" w:cs="Times New Roman"/>
        </w:rPr>
        <w:t xml:space="preserve"> (</w:t>
      </w:r>
      <w:r w:rsidRPr="00823303">
        <w:rPr>
          <w:rFonts w:ascii="Times New Roman" w:hAnsi="Times New Roman" w:cs="Times New Roman"/>
          <w:iCs/>
        </w:rPr>
        <w:t>если в предоставлении услуги участвуют также иные органы, то указываются все органы, без обращения в которые заявители не могут получить услугу, либо обращение в которые необходимо для предоставления услуги);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bookmarkStart w:id="4" w:name="sub_143"/>
      <w:bookmarkEnd w:id="3"/>
      <w:r w:rsidRPr="00823303">
        <w:rPr>
          <w:rFonts w:ascii="Times New Roman" w:hAnsi="Times New Roman" w:cs="Times New Roman"/>
          <w:iCs/>
        </w:rPr>
        <w:t>3) результат предоставления муниципальной услуги;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bookmarkStart w:id="5" w:name="sub_144"/>
      <w:bookmarkEnd w:id="4"/>
      <w:r w:rsidRPr="00823303">
        <w:rPr>
          <w:rFonts w:ascii="Times New Roman" w:hAnsi="Times New Roman" w:cs="Times New Roman"/>
          <w:iCs/>
        </w:rPr>
        <w:t>4) срок предоставления муниципальной услуги;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bookmarkStart w:id="6" w:name="sub_145"/>
      <w:bookmarkEnd w:id="5"/>
      <w:r w:rsidRPr="00823303">
        <w:rPr>
          <w:rFonts w:ascii="Times New Roman" w:hAnsi="Times New Roman" w:cs="Times New Roman"/>
          <w:iCs/>
        </w:rPr>
        <w:t>5) правовые основания для предоставления муниципальной услуги;</w:t>
      </w:r>
    </w:p>
    <w:p w:rsidR="00AA32CF" w:rsidRPr="007A399B" w:rsidRDefault="00AA32CF" w:rsidP="00AA32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bookmarkStart w:id="7" w:name="sub_146"/>
      <w:bookmarkEnd w:id="6"/>
      <w:r>
        <w:rPr>
          <w:iCs/>
        </w:rPr>
        <w:t xml:space="preserve">            </w:t>
      </w:r>
      <w:r w:rsidR="00823303" w:rsidRPr="00823303">
        <w:rPr>
          <w:iCs/>
        </w:rPr>
        <w:t xml:space="preserve">6) </w:t>
      </w:r>
      <w:r w:rsidRPr="007A399B">
        <w:rPr>
          <w:spacing w:val="2"/>
        </w:rPr>
        <w:t>В раздел, касающийся стандарта предоставления муниципальной услуги включен:</w:t>
      </w:r>
    </w:p>
    <w:p w:rsidR="00AA32CF" w:rsidRPr="007A399B" w:rsidRDefault="00AA32CF" w:rsidP="00AA32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A399B">
        <w:rPr>
          <w:spacing w:val="2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 и услуг, которые являются необходимыми и обязательными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государственной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AA32CF" w:rsidRPr="00293B2C" w:rsidRDefault="00AA32CF" w:rsidP="00AA32CF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color w:val="000000"/>
          <w:shd w:val="clear" w:color="auto" w:fill="FFFFFF"/>
        </w:rPr>
      </w:pPr>
      <w:r w:rsidRPr="00293B2C">
        <w:rPr>
          <w:color w:val="000000"/>
          <w:shd w:val="clear" w:color="auto" w:fill="FFFFFF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взаимодействия.</w:t>
      </w:r>
    </w:p>
    <w:p w:rsidR="00AA32CF" w:rsidRPr="007A399B" w:rsidRDefault="00AA32CF" w:rsidP="00AA32CF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Pr="007A399B">
        <w:rPr>
          <w:spacing w:val="2"/>
        </w:rPr>
        <w:t>В данном подразделе также устанавливается запрет требовать от заявителя:</w:t>
      </w:r>
    </w:p>
    <w:p w:rsidR="00AA32CF" w:rsidRPr="007A399B" w:rsidRDefault="00AA32CF" w:rsidP="00AA32CF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</w:rPr>
      </w:pPr>
      <w:r w:rsidRPr="007A399B">
        <w:rPr>
          <w:spacing w:val="2"/>
        </w:rPr>
        <w:t>предоставления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государственной услуги;</w:t>
      </w:r>
    </w:p>
    <w:p w:rsidR="00AA32CF" w:rsidRPr="007A399B" w:rsidRDefault="00AA32CF" w:rsidP="00AA32CF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spacing w:val="2"/>
        </w:rPr>
      </w:pPr>
      <w:r w:rsidRPr="007A399B">
        <w:rPr>
          <w:spacing w:val="2"/>
        </w:rPr>
        <w:t xml:space="preserve">предоставления документов и информации, которые находятся в распоряжении органов, оказывающих государственные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Алтайского края, муниципальными правовыми </w:t>
      </w:r>
      <w:r w:rsidRPr="007A399B">
        <w:rPr>
          <w:spacing w:val="2"/>
        </w:rPr>
        <w:lastRenderedPageBreak/>
        <w:t>актами, за исключением документов, указанных в части 6 статьи 7</w:t>
      </w:r>
      <w:r w:rsidRPr="007A399B">
        <w:rPr>
          <w:rStyle w:val="apple-converted-space"/>
          <w:spacing w:val="2"/>
        </w:rPr>
        <w:t> </w:t>
      </w:r>
      <w:hyperlink r:id="rId9" w:history="1">
        <w:r w:rsidRPr="007A399B">
          <w:rPr>
            <w:rStyle w:val="a6"/>
            <w:color w:val="auto"/>
            <w:spacing w:val="2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7A399B">
        <w:rPr>
          <w:spacing w:val="2"/>
        </w:rPr>
        <w:t>;</w:t>
      </w:r>
      <w:r w:rsidRPr="007A399B">
        <w:rPr>
          <w:rStyle w:val="apple-converted-space"/>
          <w:spacing w:val="2"/>
        </w:rPr>
        <w:t> </w:t>
      </w:r>
      <w:r w:rsidRPr="007A399B">
        <w:rPr>
          <w:spacing w:val="2"/>
        </w:rPr>
        <w:br/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</w:t>
      </w:r>
      <w:r w:rsidRPr="007A399B">
        <w:rPr>
          <w:rStyle w:val="apple-converted-space"/>
          <w:spacing w:val="2"/>
        </w:rPr>
        <w:t> </w:t>
      </w:r>
      <w:hyperlink r:id="rId10" w:history="1">
        <w:r w:rsidRPr="007A399B">
          <w:rPr>
            <w:rStyle w:val="a6"/>
            <w:color w:val="auto"/>
            <w:spacing w:val="2"/>
            <w:u w:val="none"/>
          </w:rPr>
          <w:t>Федерального закона от 27.07.2010 N 210-ФЗ "Об организации предоставления государственных и муниципальных услуг"</w:t>
        </w:r>
      </w:hyperlink>
      <w:r w:rsidRPr="007A399B">
        <w:rPr>
          <w:spacing w:val="2"/>
        </w:rPr>
        <w:t>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bookmarkStart w:id="8" w:name="sub_147"/>
      <w:bookmarkEnd w:id="7"/>
      <w:r w:rsidRPr="00823303">
        <w:rPr>
          <w:rFonts w:ascii="Times New Roman" w:hAnsi="Times New Roman" w:cs="Times New Roman"/>
          <w:iCs/>
        </w:rPr>
        <w:t>7) исчерпывающий перечень оснований для отказа в приеме документов, необходимых для предоставления муниципальной услуги;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bookmarkStart w:id="9" w:name="sub_148"/>
      <w:bookmarkEnd w:id="8"/>
      <w:r w:rsidRPr="00823303">
        <w:rPr>
          <w:rFonts w:ascii="Times New Roman" w:hAnsi="Times New Roman" w:cs="Times New Roman"/>
          <w:iCs/>
        </w:rPr>
        <w:t>8) исчерпывающий перечень оснований для отказа в предоставлении муниципальной услуги;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bookmarkStart w:id="10" w:name="sub_149"/>
      <w:bookmarkEnd w:id="9"/>
      <w:r w:rsidRPr="00823303">
        <w:rPr>
          <w:rFonts w:ascii="Times New Roman" w:hAnsi="Times New Roman" w:cs="Times New Roman"/>
          <w:iCs/>
        </w:rP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bookmarkStart w:id="11" w:name="sub_1410"/>
      <w:bookmarkEnd w:id="10"/>
      <w:r w:rsidRPr="00823303">
        <w:rPr>
          <w:rFonts w:ascii="Times New Roman" w:hAnsi="Times New Roman" w:cs="Times New Roman"/>
          <w:iCs/>
        </w:rPr>
        <w:t>10)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bookmarkStart w:id="12" w:name="sub_1411"/>
      <w:bookmarkEnd w:id="11"/>
      <w:r w:rsidRPr="00823303">
        <w:rPr>
          <w:rFonts w:ascii="Times New Roman" w:hAnsi="Times New Roman" w:cs="Times New Roman"/>
          <w:iCs/>
        </w:rPr>
        <w:t xml:space="preserve">11) срок регистрации запроса </w:t>
      </w:r>
      <w:hyperlink w:anchor="sub_2003" w:history="1">
        <w:r w:rsidRPr="00823303">
          <w:rPr>
            <w:rFonts w:ascii="Times New Roman" w:hAnsi="Times New Roman" w:cs="Times New Roman"/>
            <w:iCs/>
          </w:rPr>
          <w:t>заявителя</w:t>
        </w:r>
      </w:hyperlink>
      <w:r w:rsidRPr="00823303">
        <w:rPr>
          <w:rFonts w:ascii="Times New Roman" w:hAnsi="Times New Roman" w:cs="Times New Roman"/>
        </w:rPr>
        <w:t xml:space="preserve"> </w:t>
      </w:r>
      <w:r w:rsidRPr="00823303">
        <w:rPr>
          <w:rFonts w:ascii="Times New Roman" w:hAnsi="Times New Roman" w:cs="Times New Roman"/>
          <w:iCs/>
        </w:rPr>
        <w:t>о предоставлении муниципальной услуги;</w:t>
      </w:r>
    </w:p>
    <w:p w:rsidR="00AA32CF" w:rsidRDefault="00AA32CF" w:rsidP="00AA32CF">
      <w:pPr>
        <w:tabs>
          <w:tab w:val="left" w:pos="930"/>
        </w:tabs>
        <w:ind w:firstLine="0"/>
        <w:rPr>
          <w:rFonts w:ascii="Times New Roman" w:hAnsi="Times New Roman" w:cs="Times New Roman"/>
          <w:color w:val="000000"/>
          <w:shd w:val="clear" w:color="auto" w:fill="FFFFFF"/>
        </w:rPr>
      </w:pPr>
      <w:bookmarkStart w:id="13" w:name="sub_1412"/>
      <w:bookmarkEnd w:id="12"/>
      <w:r>
        <w:rPr>
          <w:rFonts w:ascii="Times New Roman" w:hAnsi="Times New Roman" w:cs="Times New Roman"/>
          <w:iCs/>
        </w:rPr>
        <w:t xml:space="preserve">            </w:t>
      </w:r>
      <w:r w:rsidR="00823303" w:rsidRPr="00823303">
        <w:rPr>
          <w:rFonts w:ascii="Times New Roman" w:hAnsi="Times New Roman" w:cs="Times New Roman"/>
          <w:iCs/>
        </w:rPr>
        <w:t xml:space="preserve">12) </w:t>
      </w:r>
      <w:bookmarkStart w:id="14" w:name="sub_1413"/>
      <w:bookmarkEnd w:id="13"/>
      <w:r w:rsidRPr="00293B2C">
        <w:rPr>
          <w:rFonts w:ascii="Times New Roman" w:hAnsi="Times New Roman" w:cs="Times New Roman"/>
        </w:rPr>
        <w:t>требования</w:t>
      </w:r>
      <w:r w:rsidRPr="00293B2C">
        <w:rPr>
          <w:rFonts w:ascii="Times New Roman" w:hAnsi="Times New Roman" w:cs="Times New Roman"/>
          <w:color w:val="000000"/>
          <w:shd w:val="clear" w:color="auto" w:fill="FFFFFF"/>
        </w:rPr>
        <w:t> 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перечнем документов, необходимых для предоставления каждой государственной или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13) показатели доступности и качества муниципальных услуг;</w:t>
      </w:r>
    </w:p>
    <w:p w:rsidR="00AA32CF" w:rsidRDefault="00823303" w:rsidP="00AA32CF">
      <w:pPr>
        <w:rPr>
          <w:rFonts w:ascii="Times New Roman" w:hAnsi="Times New Roman" w:cs="Times New Roman"/>
          <w:spacing w:val="2"/>
          <w:shd w:val="clear" w:color="auto" w:fill="FFFFFF"/>
        </w:rPr>
      </w:pPr>
      <w:bookmarkStart w:id="15" w:name="sub_1414"/>
      <w:bookmarkEnd w:id="14"/>
      <w:r w:rsidRPr="00823303">
        <w:rPr>
          <w:rFonts w:ascii="Times New Roman" w:hAnsi="Times New Roman" w:cs="Times New Roman"/>
          <w:iCs/>
        </w:rPr>
        <w:t xml:space="preserve">14) </w:t>
      </w:r>
      <w:bookmarkEnd w:id="15"/>
      <w:r w:rsidR="00AA32CF" w:rsidRPr="006179EB">
        <w:rPr>
          <w:rFonts w:ascii="Times New Roman" w:hAnsi="Times New Roman" w:cs="Times New Roman"/>
          <w:spacing w:val="2"/>
          <w:shd w:val="clear" w:color="auto" w:fill="FFFFFF"/>
        </w:rPr>
        <w:t>иные требования, в том числе учитывающие особенности предоставления государственных услуг в многофункциональных центрах и особенности их предоставления в электронной форме. При определении особенностей предоставления государственных услуг в электронной форме указывается перечень классов средств электронной подписи, которые допускаются к использованию при обращении за получением государственных услуг, оказываемых с применением усиленной квалифицированной электронной подписи,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государственных услуг и (или) предоставления таких услуг»;</w:t>
      </w:r>
    </w:p>
    <w:p w:rsidR="00AA32CF" w:rsidRDefault="00AA32CF" w:rsidP="00AA32CF">
      <w:pPr>
        <w:rPr>
          <w:rFonts w:ascii="Times New Roman" w:hAnsi="Times New Roman" w:cs="Times New Roman"/>
          <w:spacing w:val="2"/>
          <w:shd w:val="clear" w:color="auto" w:fill="FFFFFF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15) </w:t>
      </w:r>
      <w:r w:rsidRPr="007A399B">
        <w:rPr>
          <w:rFonts w:ascii="Times New Roman" w:hAnsi="Times New Roman" w:cs="Times New Roman"/>
          <w:spacing w:val="2"/>
          <w:shd w:val="clear" w:color="auto" w:fill="FFFFFF"/>
        </w:rPr>
        <w:t>перечень услуг, необходимых и обязательных для предоставления государственной услуги (в том числе сведения о документе (документах), выдаваемом (выдаваемых) организациями, участвующими в предоставлении государственной услуги), или информация об отсутствии таких услуг</w:t>
      </w:r>
      <w:r>
        <w:rPr>
          <w:rFonts w:ascii="Times New Roman" w:hAnsi="Times New Roman" w:cs="Times New Roman"/>
          <w:spacing w:val="2"/>
          <w:shd w:val="clear" w:color="auto" w:fill="FFFFFF"/>
        </w:rPr>
        <w:t>.</w:t>
      </w:r>
    </w:p>
    <w:p w:rsidR="00823303" w:rsidRPr="00823303" w:rsidRDefault="00AA32CF" w:rsidP="00AA32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15.3 </w:t>
      </w:r>
      <w:r w:rsidR="00823303" w:rsidRPr="00823303">
        <w:rPr>
          <w:rFonts w:ascii="Times New Roman" w:hAnsi="Times New Roman" w:cs="Times New Roman"/>
          <w:iCs/>
        </w:rPr>
        <w:t>Административные процедуры;</w:t>
      </w:r>
    </w:p>
    <w:p w:rsidR="00823303" w:rsidRPr="00823303" w:rsidRDefault="00823303" w:rsidP="00823303">
      <w:pPr>
        <w:widowControl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Раздел, касающийся административных процедур, должен состоять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услуги, имеющих конечный результат и выделяемых в рамках предоставления услуги.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В административном регламенте могут выделяться следующие административные процедуры: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прием, первичная проверка и регистрация заявления и документов;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-  рассмотрение заявления и документов ответственным должностным лицом; 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lastRenderedPageBreak/>
        <w:t xml:space="preserve">- осуществление необходимых проверок и экспертиз;  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принятие уполномоченным лицом решения по результатам проверки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выдача документов заявителю либо направление мотивированного извещения об отказе в предоставлении муниципальной услуги и другие.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Описание каждого административного действия должно содержать следующие обязательные элементы: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юридические факты, являющиеся основанием для начала административного действия;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сведения о лице, ответственном за выполнение административного действия. Если нормативные правовые акты, непосредственно регулирующие предоставление услуги, содержат указание на конкретную должность, она указывается в тексте административного регламента;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содержание административного действия, продолжительность и (или) максимальный срок его выполнения;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критерии принятия решений;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результат административного действия и порядок передачи результата, который может совпадать с юридическим фактом, являющимся основанием для начала исполнения следующего административного действия;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способ фиксации результата выполнения административного действия, в том числе в электронной форме, содержащий указание на формат обязательного отображения административного действия, в том числе в электронных системах.</w:t>
      </w:r>
    </w:p>
    <w:p w:rsidR="00823303" w:rsidRPr="00823303" w:rsidRDefault="00823303" w:rsidP="00823303">
      <w:pPr>
        <w:widowControl/>
        <w:numPr>
          <w:ilvl w:val="1"/>
          <w:numId w:val="2"/>
        </w:num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Порядок и формы контроля за предоставлением муниципальной услуги: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порядок осуществления текущего контроля за соблюдением и исполнением должностными лицами, ответственными за предоставлением услуги, положений административного регламента и иных нормативных правовых актов, устанавливающих требования к предоставлению услуги, а также принятием решений ответственными лицами;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порядок и периодичность осуществления плановых и внеплановых проверок полноты и качества предоставления услуги, в том числе порядок и формы контроля за полнотой и качеством предоставления услуги;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ответственность муниципальных служащих органа, предоставляющего муниципальные услуги за решения и действия (бездействие), принимаемые (осуществляемые) в ходе предоставления услуги;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- 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организаций.</w:t>
      </w:r>
    </w:p>
    <w:p w:rsidR="00823303" w:rsidRPr="007A399B" w:rsidRDefault="00823303" w:rsidP="00823303">
      <w:pPr>
        <w:tabs>
          <w:tab w:val="left" w:pos="930"/>
        </w:tabs>
        <w:ind w:firstLine="0"/>
        <w:rPr>
          <w:rFonts w:ascii="Times New Roman" w:hAnsi="Times New Roman" w:cs="Times New Roman"/>
          <w:spacing w:val="2"/>
          <w:shd w:val="clear" w:color="auto" w:fill="FFFFFF"/>
        </w:rPr>
      </w:pPr>
      <w:r w:rsidRPr="00823303">
        <w:rPr>
          <w:rFonts w:ascii="Times New Roman" w:hAnsi="Times New Roman" w:cs="Times New Roman"/>
          <w:iCs/>
        </w:rPr>
        <w:t xml:space="preserve">15.5. </w:t>
      </w:r>
      <w:r w:rsidRPr="007A399B">
        <w:rPr>
          <w:rFonts w:ascii="Times New Roman" w:hAnsi="Times New Roman" w:cs="Times New Roman"/>
          <w:spacing w:val="2"/>
          <w:shd w:val="clear" w:color="auto" w:fill="FFFFFF"/>
        </w:rPr>
        <w:t>В разделе, касающемся досудебного (внесудебного) порядка обжалования решений и действий (бездействия) органа, предоставляющего государственную услугу, многофункционального центра, организаций, привлекаемых</w:t>
      </w:r>
      <w:r w:rsidRPr="00D31DA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7A399B">
        <w:rPr>
          <w:rFonts w:ascii="Times New Roman" w:hAnsi="Times New Roman" w:cs="Times New Roman"/>
          <w:spacing w:val="2"/>
          <w:shd w:val="clear" w:color="auto" w:fill="FFFFFF"/>
        </w:rPr>
        <w:t>уполномоченным многофункциональным центром в установленном законодательством порядке, а также их должностных лиц, государственных служащих, работников, указываются:</w:t>
      </w:r>
    </w:p>
    <w:p w:rsidR="00823303" w:rsidRPr="007A399B" w:rsidRDefault="00823303" w:rsidP="00823303">
      <w:pPr>
        <w:tabs>
          <w:tab w:val="left" w:pos="709"/>
          <w:tab w:val="left" w:pos="930"/>
        </w:tabs>
        <w:ind w:firstLine="0"/>
        <w:rPr>
          <w:rFonts w:ascii="Times New Roman" w:hAnsi="Times New Roman" w:cs="Times New Roman"/>
          <w:spacing w:val="2"/>
          <w:shd w:val="clear" w:color="auto" w:fill="FFFFFF"/>
        </w:rPr>
      </w:pPr>
      <w:r w:rsidRPr="007A399B">
        <w:rPr>
          <w:rFonts w:ascii="Times New Roman" w:hAnsi="Times New Roman" w:cs="Times New Roman"/>
          <w:spacing w:val="2"/>
          <w:shd w:val="clear" w:color="auto" w:fill="FFFFFF"/>
        </w:rPr>
        <w:t>информация для заинтересованных лиц об их праве на досудебное (внесудебное) обжалование действий (бездействия) органа, предоставляющего государственную услугу, а также должностных лиц, государственных гражданских служащих и решений, принятых (осуществляемых) в ходе предоставления государственной услуги;</w:t>
      </w:r>
    </w:p>
    <w:p w:rsidR="00823303" w:rsidRPr="007A399B" w:rsidRDefault="00823303" w:rsidP="0082330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A399B">
        <w:rPr>
          <w:spacing w:val="2"/>
        </w:rPr>
        <w:t>предмет досудебного (внесудебного) обжалования;</w:t>
      </w:r>
    </w:p>
    <w:p w:rsidR="00823303" w:rsidRPr="007A399B" w:rsidRDefault="00823303" w:rsidP="0082330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A399B">
        <w:rPr>
          <w:spacing w:val="2"/>
        </w:rPr>
        <w:t>исчерпывающий перечень оснований не давать ответ заявителю, не направлять ответ по существу;</w:t>
      </w:r>
    </w:p>
    <w:p w:rsidR="00823303" w:rsidRPr="007A399B" w:rsidRDefault="00823303" w:rsidP="00823303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A399B">
        <w:rPr>
          <w:spacing w:val="2"/>
        </w:rPr>
        <w:t>основания для начала процедуры досудебного (внесудебного) обжалования;</w:t>
      </w:r>
    </w:p>
    <w:p w:rsidR="00823303" w:rsidRPr="007A399B" w:rsidRDefault="00823303" w:rsidP="00823303">
      <w:pPr>
        <w:pStyle w:val="formattexttoplevel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textAlignment w:val="baseline"/>
        <w:rPr>
          <w:spacing w:val="2"/>
        </w:rPr>
      </w:pPr>
      <w:r w:rsidRPr="007A399B">
        <w:rPr>
          <w:spacing w:val="2"/>
        </w:rPr>
        <w:t>информация о праве заинтересованных лиц на получение сведений и документов, необходимых для обоснования и рассмотрения жалобы;</w:t>
      </w:r>
    </w:p>
    <w:p w:rsidR="00823303" w:rsidRPr="007A399B" w:rsidRDefault="00823303" w:rsidP="00823303">
      <w:pPr>
        <w:tabs>
          <w:tab w:val="left" w:pos="930"/>
        </w:tabs>
        <w:ind w:firstLine="0"/>
        <w:rPr>
          <w:rFonts w:ascii="Times New Roman" w:hAnsi="Times New Roman" w:cs="Times New Roman"/>
          <w:spacing w:val="2"/>
          <w:shd w:val="clear" w:color="auto" w:fill="FFFFFF"/>
        </w:rPr>
      </w:pPr>
      <w:r w:rsidRPr="007A399B">
        <w:rPr>
          <w:rFonts w:ascii="Times New Roman" w:hAnsi="Times New Roman" w:cs="Times New Roman"/>
          <w:spacing w:val="2"/>
          <w:shd w:val="clear" w:color="auto" w:fill="FFFFFF"/>
        </w:rPr>
        <w:t>органы государственной власти и должностные лица, которым может быть адресована жалоба заявителя в досудебном (внесудебном) порядке;</w:t>
      </w:r>
    </w:p>
    <w:p w:rsidR="00823303" w:rsidRPr="007A399B" w:rsidRDefault="00823303" w:rsidP="00823303">
      <w:pPr>
        <w:tabs>
          <w:tab w:val="left" w:pos="930"/>
        </w:tabs>
        <w:ind w:firstLine="0"/>
        <w:rPr>
          <w:rFonts w:ascii="Times New Roman" w:hAnsi="Times New Roman" w:cs="Times New Roman"/>
          <w:spacing w:val="2"/>
          <w:shd w:val="clear" w:color="auto" w:fill="FFFFFF"/>
        </w:rPr>
      </w:pPr>
      <w:r w:rsidRPr="007A399B">
        <w:rPr>
          <w:rFonts w:ascii="Times New Roman" w:hAnsi="Times New Roman" w:cs="Times New Roman"/>
          <w:spacing w:val="2"/>
          <w:shd w:val="clear" w:color="auto" w:fill="FFFFFF"/>
        </w:rPr>
        <w:t>сроки рассмотрения жалобы;</w:t>
      </w:r>
    </w:p>
    <w:p w:rsidR="00823303" w:rsidRDefault="00823303" w:rsidP="00823303">
      <w:pPr>
        <w:rPr>
          <w:rFonts w:ascii="Times New Roman" w:hAnsi="Times New Roman" w:cs="Times New Roman"/>
          <w:spacing w:val="2"/>
          <w:shd w:val="clear" w:color="auto" w:fill="FFFFFF"/>
        </w:rPr>
      </w:pPr>
      <w:r w:rsidRPr="007A399B">
        <w:rPr>
          <w:rFonts w:ascii="Times New Roman" w:hAnsi="Times New Roman" w:cs="Times New Roman"/>
          <w:spacing w:val="2"/>
          <w:shd w:val="clear" w:color="auto" w:fill="FFFFFF"/>
        </w:rPr>
        <w:t xml:space="preserve">возможный результат досудебного (внесудебного) обжалования применительно к </w:t>
      </w:r>
      <w:r w:rsidRPr="007A399B">
        <w:rPr>
          <w:rFonts w:ascii="Times New Roman" w:hAnsi="Times New Roman" w:cs="Times New Roman"/>
          <w:spacing w:val="2"/>
          <w:shd w:val="clear" w:color="auto" w:fill="FFFFFF"/>
        </w:rPr>
        <w:lastRenderedPageBreak/>
        <w:t>каждой процедуре либо инстанции обжалования</w:t>
      </w:r>
    </w:p>
    <w:p w:rsidR="00823303" w:rsidRPr="00823303" w:rsidRDefault="00823303" w:rsidP="00823303">
      <w:pPr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2"/>
          <w:shd w:val="clear" w:color="auto" w:fill="FFFFFF"/>
        </w:rPr>
        <w:t xml:space="preserve">            </w:t>
      </w:r>
      <w:r w:rsidRPr="00823303">
        <w:rPr>
          <w:rFonts w:ascii="Times New Roman" w:hAnsi="Times New Roman" w:cs="Times New Roman"/>
          <w:iCs/>
        </w:rPr>
        <w:t>16.   К административному регламенту могут быть оформлены приложения:</w:t>
      </w:r>
    </w:p>
    <w:p w:rsidR="00823303" w:rsidRPr="00823303" w:rsidRDefault="00823303" w:rsidP="00823303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3303">
        <w:rPr>
          <w:rFonts w:ascii="Times New Roman" w:hAnsi="Times New Roman" w:cs="Times New Roman"/>
          <w:iCs/>
          <w:sz w:val="24"/>
          <w:szCs w:val="24"/>
        </w:rPr>
        <w:t>- блок-схема предоставления муниципальной услуги;</w:t>
      </w:r>
    </w:p>
    <w:p w:rsidR="00823303" w:rsidRPr="00823303" w:rsidRDefault="00823303" w:rsidP="00823303">
      <w:pPr>
        <w:pStyle w:val="ConsPlusNormal0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23303">
        <w:rPr>
          <w:rFonts w:ascii="Times New Roman" w:hAnsi="Times New Roman" w:cs="Times New Roman"/>
          <w:iCs/>
          <w:sz w:val="24"/>
          <w:szCs w:val="24"/>
        </w:rPr>
        <w:t>- формы заявлений, документов (если не предусматривается свободная форма данных документов).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17. В административный регламент могут быть включены иные требования, сведения и информация, необходимые заявителям, должностным лицам, а также лицам, осуществляющим предоставление муниципальной услуги, в ходе предоставления муниципальной услуги.</w:t>
      </w:r>
    </w:p>
    <w:p w:rsidR="00823303" w:rsidRPr="00823303" w:rsidRDefault="00823303" w:rsidP="00823303">
      <w:pPr>
        <w:outlineLvl w:val="1"/>
        <w:rPr>
          <w:rFonts w:ascii="Times New Roman" w:hAnsi="Times New Roman" w:cs="Times New Roman"/>
          <w:b/>
          <w:bCs/>
        </w:rPr>
      </w:pPr>
    </w:p>
    <w:p w:rsidR="00823303" w:rsidRPr="00823303" w:rsidRDefault="00823303" w:rsidP="00823303">
      <w:pPr>
        <w:jc w:val="center"/>
        <w:outlineLvl w:val="1"/>
        <w:rPr>
          <w:rFonts w:ascii="Times New Roman" w:hAnsi="Times New Roman" w:cs="Times New Roman"/>
          <w:b/>
          <w:bCs/>
        </w:rPr>
      </w:pPr>
      <w:r w:rsidRPr="00823303">
        <w:rPr>
          <w:rFonts w:ascii="Times New Roman" w:hAnsi="Times New Roman" w:cs="Times New Roman"/>
          <w:b/>
          <w:bCs/>
          <w:iCs/>
          <w:lang w:val="en-US"/>
        </w:rPr>
        <w:t>III</w:t>
      </w:r>
      <w:r w:rsidRPr="00823303">
        <w:rPr>
          <w:rFonts w:ascii="Times New Roman" w:hAnsi="Times New Roman" w:cs="Times New Roman"/>
          <w:b/>
          <w:bCs/>
          <w:iCs/>
        </w:rPr>
        <w:t>. Организация независимой экспертизы и обсуждения проектов административных регламентов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18. Органы, осуществляющие разработку административных регламентов, предоставляют их проекты в отдел программного обеспечения для размещения на официальном сайте Администрации Черепановского сельсовета Змеиногорского района.</w:t>
      </w:r>
    </w:p>
    <w:p w:rsidR="00823303" w:rsidRDefault="00823303" w:rsidP="00823303">
      <w:pPr>
        <w:rPr>
          <w:rFonts w:ascii="Times New Roman" w:hAnsi="Times New Roman" w:cs="Times New Roman"/>
          <w:color w:val="000000"/>
        </w:rPr>
      </w:pPr>
      <w:r w:rsidRPr="00823303">
        <w:rPr>
          <w:rFonts w:ascii="Times New Roman" w:hAnsi="Times New Roman" w:cs="Times New Roman"/>
          <w:iCs/>
        </w:rPr>
        <w:t xml:space="preserve">19. </w:t>
      </w:r>
      <w:r w:rsidRPr="007A399B">
        <w:rPr>
          <w:rFonts w:ascii="Times New Roman" w:hAnsi="Times New Roman" w:cs="Times New Roman"/>
          <w:color w:val="000000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в информационно-телекоммуникационной сети "Интернет", созданном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обсуждения, и не может быть менее пятнадцати дней со дня его размещения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20.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823303" w:rsidRPr="00823303" w:rsidRDefault="00823303" w:rsidP="00823303">
      <w:pPr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21. По результатам независимой экспертизы составляется заключение, которое направляется в орган, являющийся разработчиком административного регламента (приложение 1).</w:t>
      </w:r>
    </w:p>
    <w:p w:rsidR="00823303" w:rsidRDefault="00823303" w:rsidP="00823303">
      <w:pPr>
        <w:rPr>
          <w:rFonts w:ascii="Times New Roman" w:hAnsi="Times New Roman" w:cs="Times New Roman"/>
          <w:iCs/>
        </w:rPr>
      </w:pPr>
      <w:r w:rsidRPr="00823303">
        <w:rPr>
          <w:rFonts w:ascii="Times New Roman" w:hAnsi="Times New Roman" w:cs="Times New Roman"/>
          <w:iCs/>
        </w:rPr>
        <w:t>22. Орган, являющийся разработчиком административного регламента, обязан рассмотреть все поступившие заключения независимой экспертизы и принять решение по результатам каждой такой экспертизы (приложение 2).</w:t>
      </w:r>
    </w:p>
    <w:p w:rsidR="006569D0" w:rsidRPr="006569D0" w:rsidRDefault="006569D0" w:rsidP="006569D0">
      <w:pPr>
        <w:ind w:firstLine="709"/>
        <w:rPr>
          <w:rFonts w:ascii="Times New Roman" w:hAnsi="Times New Roman" w:cs="Times New Roman"/>
        </w:rPr>
      </w:pPr>
      <w:r w:rsidRPr="006569D0">
        <w:rPr>
          <w:rFonts w:ascii="Times New Roman" w:hAnsi="Times New Roman" w:cs="Times New Roman"/>
        </w:rPr>
        <w:t>23. проекты административных регламентов подлежат независимой экспертизе и экспертизе, проводимой уполномоченным органом государственной власти или уполномоченным органом местного самоуправления.</w:t>
      </w:r>
    </w:p>
    <w:p w:rsidR="006569D0" w:rsidRPr="006569D0" w:rsidRDefault="006569D0" w:rsidP="006569D0">
      <w:pPr>
        <w:ind w:firstLine="709"/>
        <w:rPr>
          <w:rFonts w:ascii="Times New Roman" w:hAnsi="Times New Roman" w:cs="Times New Roman"/>
        </w:rPr>
      </w:pPr>
      <w:r w:rsidRPr="006569D0">
        <w:rPr>
          <w:rFonts w:ascii="Times New Roman" w:hAnsi="Times New Roman" w:cs="Times New Roman"/>
        </w:rPr>
        <w:t>24. предметом экспертизы проектов административных регламентов, проводимой уполномоченными органами местного самоуправления, является оценка соответствия проектов административных регламентов требованиям, предъявляемым к ним настоящим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 Экспертиза проектов административных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местного самоуправления, проводится в случаях и порядке, установленных соответственно нормативными правовыми актами субъектов Российской Федерации и муниципальными правовыми актами.</w:t>
      </w:r>
    </w:p>
    <w:p w:rsidR="006569D0" w:rsidRPr="006569D0" w:rsidRDefault="006569D0" w:rsidP="006569D0">
      <w:pPr>
        <w:ind w:firstLine="709"/>
        <w:rPr>
          <w:rFonts w:ascii="Times New Roman" w:hAnsi="Times New Roman" w:cs="Times New Roman"/>
        </w:rPr>
      </w:pPr>
      <w:r w:rsidRPr="006569D0">
        <w:rPr>
          <w:rFonts w:ascii="Times New Roman" w:hAnsi="Times New Roman" w:cs="Times New Roman"/>
        </w:rPr>
        <w:t>25. не поступление заключения независимой экспертизы в орган, являющийся разработчиком административного регламента, в срок, отведенный для проведения независимой экспертизы, не является препятствием для проведения экспертизы уполномоченным органом местного самоуправления и последующего утверждения административного регламента.»</w:t>
      </w:r>
    </w:p>
    <w:p w:rsidR="006569D0" w:rsidRPr="006569D0" w:rsidRDefault="006569D0" w:rsidP="006569D0">
      <w:pPr>
        <w:ind w:firstLine="709"/>
        <w:rPr>
          <w:rFonts w:ascii="Times New Roman" w:hAnsi="Times New Roman" w:cs="Times New Roman"/>
        </w:rPr>
      </w:pPr>
    </w:p>
    <w:p w:rsidR="006569D0" w:rsidRPr="00823303" w:rsidRDefault="006569D0" w:rsidP="00823303">
      <w:pPr>
        <w:rPr>
          <w:rFonts w:ascii="Times New Roman" w:hAnsi="Times New Roman" w:cs="Times New Roman"/>
        </w:rPr>
      </w:pPr>
    </w:p>
    <w:p w:rsidR="00823303" w:rsidRPr="00823303" w:rsidRDefault="00823303" w:rsidP="00823303">
      <w:pPr>
        <w:ind w:left="6480" w:firstLine="709"/>
        <w:rPr>
          <w:rFonts w:ascii="Times New Roman" w:hAnsi="Times New Roman" w:cs="Times New Roman"/>
        </w:rPr>
      </w:pPr>
    </w:p>
    <w:p w:rsidR="00823303" w:rsidRPr="00823303" w:rsidRDefault="00823303" w:rsidP="00823303">
      <w:pPr>
        <w:ind w:left="6237" w:firstLine="0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lastRenderedPageBreak/>
        <w:t>Приложение 1 к Порядку</w:t>
      </w:r>
    </w:p>
    <w:p w:rsidR="00823303" w:rsidRPr="00823303" w:rsidRDefault="00823303" w:rsidP="00823303">
      <w:pPr>
        <w:ind w:firstLine="709"/>
        <w:jc w:val="center"/>
        <w:rPr>
          <w:rFonts w:ascii="Times New Roman" w:hAnsi="Times New Roman" w:cs="Times New Roman"/>
        </w:rPr>
      </w:pPr>
    </w:p>
    <w:p w:rsidR="00823303" w:rsidRPr="00823303" w:rsidRDefault="00823303" w:rsidP="00823303">
      <w:pPr>
        <w:ind w:firstLine="709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ЭКСПЕРТНОЕ ЗАКЛЮЧЕНИЕ</w:t>
      </w:r>
    </w:p>
    <w:p w:rsidR="00823303" w:rsidRPr="00823303" w:rsidRDefault="00823303" w:rsidP="00823303">
      <w:pPr>
        <w:ind w:firstLine="709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на проект административного регламента предоставления муниципальной услуги</w:t>
      </w:r>
    </w:p>
    <w:p w:rsidR="00823303" w:rsidRPr="00823303" w:rsidRDefault="00823303" w:rsidP="00823303">
      <w:pPr>
        <w:ind w:firstLine="709"/>
        <w:rPr>
          <w:rFonts w:ascii="Times New Roman" w:hAnsi="Times New Roman" w:cs="Times New Roman"/>
        </w:rPr>
      </w:pPr>
    </w:p>
    <w:p w:rsidR="00823303" w:rsidRPr="00823303" w:rsidRDefault="00823303" w:rsidP="00823303">
      <w:pPr>
        <w:ind w:firstLine="709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1. Общие сведения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1.1. Настоящее экспертное заключение дано на проект административного регламента предоставления муниципальной услуги 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(наименование проекта административного регламента)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1.2. Данный проект административного регламента разработан 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(наименование органа, разработавшего проект административного регламента)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1.3. Основанием для проведения независимой экспертизы является 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(обращение органа, разработавшего проект административного регламента/заинтересованность организации в связи со значимостью данной муниципальной услуги для ее деятельности (указать, в чем заключается значимость)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1.4. Дата проведения независимой экспертизы «___» ________20__ г.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2. Недостатки сложившейся практики предоставления муниципальной услуги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Типичными недостатками сложившейся практики предоставления муниципальной услуги являются следующие: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2.1. Недостатки, связанные с качеством обслуживания получателей муниципальной услуги_______________________________________________________________________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(длительные очереди, невнимательное или неуважительное отношение к получателям, высокие затраты, которые получатель муниципальной услуги вынужден нести для получения информации о муниципальной услуге, некомфортные условия ожидания приема у должностного лица и др.)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2.2. Недостатки, связанные с оптимальностью административных процедур предоставления муниципальной услуги 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(избыточные согласования, визирования, избыточные требования по представлению информации, предъявляемые к получателям муниципальной услуги, необоснованная широта дискреционных полномочий должностных лиц, необоснованно длительные сроки выполнения административных процедур и административных действий и др.)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2.3. Недостатки, связанные с оптимальностью способов предоставления информации _____________________________________________________________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2.4. Иные недостатки_________________________________________________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  <w:iCs/>
        </w:rPr>
        <w:t>Подтверждением всех указанных выше недостатков является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(результаты опроса мнений потребителей муниципальной услуги (указать); жалобы потребителей муниципальной услуги (приложить копии); публикации в средствах массовой информации (указать); результаты анализа административных процессов, проведенного специалистами в сфере моделирования деловых процессов (указать)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3. Степень улучшения сложившейся практики предоставления муниципальной услуги после внедрения административного регламента и отсутствие отрицательных последствий внедрения административного регламента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3.1. Внедрение административного регламента позволит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(оценка того, каким образом и в какой степени недостатки, указанные в разделе 2 настоящего приложения, будут устранены)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3.2. Достаточность (недостаточность) улучшения сложившейся практики после внедрения административного регламента.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lastRenderedPageBreak/>
        <w:t>Первый вариант: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Однако, внедрение административного регламента 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(не обеспечит устранения недостатков, указанных в разделе 2 заключения; не обеспечит достаточного устранения недостатков, указанных в разделе 2 заключения)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Рекомендации по доработке проекта административного регламента с целью обеспечения устранения недостатков, указанных в разделе 2 заключения: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Второй вариант: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При внедрении административного регламента недостатки, указанные в разделе 2 заключения, будут устранены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(полностью, в достаточной степени)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3.3. Отсутствие (наличие) отрицательных последствий внедрения административного регламента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Первый вариант: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Внедрение административного регламента не будет иметь отрицательных последствий.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Второй вариант: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Внедрение административного регламента будет иметь следующие отрицательные последствия________________________________________________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Рекомендации по доработке проекта административного регламента с целью обеспечения недопущения указанных отрицательных последствий_______________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4. Выводы по результатам проведенной экспертизы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4.1. Замечания по результатам проведенной экспертизы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Первый вариант: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По результатам проведенной экспертизы имеются замечания по проекту административного регламента.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4.1.1. Замечания по отдельным административным процедурам и административному регламенту в целом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________________________________________________________________________ (по оптимальности  административных процедур, включая уменьшение сроков выполнения административных процедур, замечания по устранению избыточных административных действий, замечания по соблюдению требований к удобству и комфорту мест предоставления муниципальной услуги, иные замечания)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4.1.2. Замечания по полноте и правильности оформления административного регламента, его недостаточности или избыточности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4.1.3. Иные замечания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Второй вариант: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По результатам проведенной экспертизы замечания по проекту административного регламента отсутствуют.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</w:rPr>
        <w:tab/>
      </w:r>
      <w:r w:rsidRPr="00823303">
        <w:rPr>
          <w:rFonts w:ascii="Times New Roman" w:hAnsi="Times New Roman" w:cs="Times New Roman"/>
          <w:iCs/>
        </w:rPr>
        <w:t>4.2. Проект административного регламента рекомендуется: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к доработке в соответствии с замечаниями и принятию; 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к принятию без замечаний.</w:t>
      </w:r>
    </w:p>
    <w:p w:rsidR="00823303" w:rsidRPr="00823303" w:rsidRDefault="00823303" w:rsidP="00823303">
      <w:pPr>
        <w:pStyle w:val="1"/>
        <w:ind w:firstLine="5245"/>
        <w:rPr>
          <w:rFonts w:ascii="Times New Roman" w:hAnsi="Times New Roman" w:cs="Times New Roman"/>
          <w:b w:val="0"/>
          <w:bCs w:val="0"/>
          <w:color w:val="auto"/>
        </w:rPr>
      </w:pPr>
      <w:r w:rsidRPr="00823303">
        <w:rPr>
          <w:rFonts w:ascii="Times New Roman" w:hAnsi="Times New Roman" w:cs="Times New Roman"/>
          <w:b w:val="0"/>
          <w:bCs w:val="0"/>
          <w:iCs/>
          <w:color w:val="auto"/>
        </w:rPr>
        <w:t>Приложение 2 к Порядку</w:t>
      </w:r>
    </w:p>
    <w:p w:rsidR="00823303" w:rsidRPr="00823303" w:rsidRDefault="00823303" w:rsidP="00823303">
      <w:pPr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СПРАВКА</w:t>
      </w:r>
    </w:p>
    <w:p w:rsidR="00823303" w:rsidRPr="00823303" w:rsidRDefault="00823303" w:rsidP="00823303">
      <w:pPr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об учете замечаний заинтересованных организаций и граждан по проекту административного регламента предоставления муниципальной услуги</w:t>
      </w:r>
    </w:p>
    <w:p w:rsidR="00823303" w:rsidRPr="00823303" w:rsidRDefault="00823303" w:rsidP="00823303">
      <w:pPr>
        <w:pBdr>
          <w:bottom w:val="single" w:sz="4" w:space="1" w:color="auto"/>
        </w:pBdr>
        <w:ind w:firstLine="284"/>
        <w:jc w:val="center"/>
        <w:rPr>
          <w:rFonts w:ascii="Times New Roman" w:hAnsi="Times New Roman" w:cs="Times New Roman"/>
        </w:rPr>
      </w:pPr>
    </w:p>
    <w:p w:rsidR="00823303" w:rsidRPr="00823303" w:rsidRDefault="00823303" w:rsidP="008233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8055"/>
        </w:tabs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(наименование проекта административного регламента)</w:t>
      </w:r>
    </w:p>
    <w:p w:rsidR="00823303" w:rsidRPr="00823303" w:rsidRDefault="00823303" w:rsidP="00823303">
      <w:pPr>
        <w:pBdr>
          <w:bottom w:val="single" w:sz="4" w:space="1" w:color="auto"/>
        </w:pBd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lastRenderedPageBreak/>
        <w:t>разработанного</w:t>
      </w:r>
    </w:p>
    <w:p w:rsidR="00823303" w:rsidRPr="00823303" w:rsidRDefault="00823303" w:rsidP="00823303">
      <w:pPr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(наименование органа исполнительной власти района,  разработавшего проект административного регламента)</w:t>
      </w:r>
    </w:p>
    <w:p w:rsidR="00823303" w:rsidRPr="00823303" w:rsidRDefault="00823303" w:rsidP="00823303">
      <w:pPr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1. Общие сведения об учете замечаний заинтересованных организаций и граждан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В процессе проведения независимой экспертизы проекта административного регламента получены экспертные заключения от __________________ организаций.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Проведено  _____ опросов получателей муниципальной услуги.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1.1. Учет замечаний независимых экспертов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Первый вариант: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Экспертные заключения не содержат замечаний по проекту административного регламента.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Второй вариант: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Замечания, изложенные в экспертных заключениях, ________________________________________________________________________</w:t>
      </w:r>
    </w:p>
    <w:p w:rsidR="00823303" w:rsidRPr="00823303" w:rsidRDefault="00823303" w:rsidP="00823303">
      <w:pPr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(общая характеристика учета замечаний: замечания полностью учтены в процессе  доработки проекта; замечания  частично учтены в процессе доработки проекта (по неучтенным замечаниям дать краткое обоснование нецелесообразности их учета)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1.2.Учет замечаний и предложений организаций и граждан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Первый вариант: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Замечания и предложения от организаций и граждан отсутствуют.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Второй вариант: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Получены замечания и предложения от __________________ организаций, от ____________________ граждан.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Получены замечания и предложения________________________________</w:t>
      </w:r>
    </w:p>
    <w:p w:rsidR="00823303" w:rsidRPr="00823303" w:rsidRDefault="00823303" w:rsidP="00823303">
      <w:pPr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(общая характеристика учета замечаний и предложений: замечания и предложения полностью учтены в процессе  доработки проекта; замечания  и предложения частично учтены в процессе доработки проекта (по неучтенным замечаниям и предложениям дать  краткое  обоснование  нецелесообразности их учета)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2. Сведения об учете замечаний независимых экспертов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2.1. ______________________________________________________________</w:t>
      </w:r>
    </w:p>
    <w:p w:rsidR="00823303" w:rsidRPr="00823303" w:rsidRDefault="00823303" w:rsidP="00823303">
      <w:pPr>
        <w:ind w:left="1440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(наименование организации)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Экспертное заключение организации ________(не содержит замечаний; содержит замечания)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Замечания по проекту административного регламента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________________________________________________________________________</w:t>
      </w:r>
    </w:p>
    <w:p w:rsidR="00823303" w:rsidRPr="00823303" w:rsidRDefault="00823303" w:rsidP="00823303">
      <w:pPr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(содержание замечаний)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 xml:space="preserve">Получение замечания полностью (частично) учтены (не учтены) в процессе доработки проекта 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________________________________________________________________________</w:t>
      </w:r>
    </w:p>
    <w:p w:rsidR="00823303" w:rsidRPr="00823303" w:rsidRDefault="00823303" w:rsidP="00823303">
      <w:pPr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(детальная характеристика учета замечаний или обоснование нецелесообразности их учета)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2.2.________________________________________________________________</w:t>
      </w:r>
    </w:p>
    <w:p w:rsidR="00823303" w:rsidRPr="00823303" w:rsidRDefault="00823303" w:rsidP="00823303">
      <w:pPr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(наименование организации)</w:t>
      </w:r>
    </w:p>
    <w:p w:rsidR="00823303" w:rsidRPr="00823303" w:rsidRDefault="00823303" w:rsidP="00823303">
      <w:pPr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3. Сведения об учете замечаний и предложений организаций и граждан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3.1.________________________________________________________________</w:t>
      </w:r>
    </w:p>
    <w:p w:rsidR="00823303" w:rsidRPr="00823303" w:rsidRDefault="00823303" w:rsidP="00823303">
      <w:pPr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(наименование организации/сведения о гражданине)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Полученные замечания и предложения полностью (частично) учтены (не учтены) в процессе доработки проекта __________________________________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________________________________________________________________________</w:t>
      </w:r>
    </w:p>
    <w:p w:rsidR="00823303" w:rsidRPr="00823303" w:rsidRDefault="00823303" w:rsidP="00823303">
      <w:pPr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(детальная характеристика учета замечаний и предложений или обоснование нецелесообразности их учета)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3.2.________________________________________________________________</w:t>
      </w:r>
    </w:p>
    <w:p w:rsidR="00823303" w:rsidRPr="00823303" w:rsidRDefault="00823303" w:rsidP="00823303">
      <w:pPr>
        <w:ind w:firstLine="284"/>
        <w:jc w:val="center"/>
        <w:rPr>
          <w:rFonts w:ascii="Times New Roman" w:hAnsi="Times New Roman" w:cs="Times New Roman"/>
        </w:rPr>
      </w:pPr>
      <w:r w:rsidRPr="00823303">
        <w:rPr>
          <w:rFonts w:ascii="Times New Roman" w:hAnsi="Times New Roman" w:cs="Times New Roman"/>
          <w:iCs/>
        </w:rPr>
        <w:t>(наименование организации/сведения о гражданине)</w:t>
      </w:r>
    </w:p>
    <w:p w:rsidR="00823303" w:rsidRPr="00823303" w:rsidRDefault="00823303" w:rsidP="00823303">
      <w:pPr>
        <w:ind w:firstLine="284"/>
        <w:rPr>
          <w:rFonts w:ascii="Times New Roman" w:hAnsi="Times New Roman" w:cs="Times New Roman"/>
        </w:rPr>
      </w:pPr>
    </w:p>
    <w:sectPr w:rsidR="00823303" w:rsidRPr="00823303" w:rsidSect="00696F14">
      <w:pgSz w:w="11904" w:h="16834"/>
      <w:pgMar w:top="1134" w:right="567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583" w:rsidRDefault="008E3583" w:rsidP="00823303">
      <w:r>
        <w:separator/>
      </w:r>
    </w:p>
  </w:endnote>
  <w:endnote w:type="continuationSeparator" w:id="1">
    <w:p w:rsidR="008E3583" w:rsidRDefault="008E3583" w:rsidP="008233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583" w:rsidRDefault="008E3583" w:rsidP="00823303">
      <w:r>
        <w:separator/>
      </w:r>
    </w:p>
  </w:footnote>
  <w:footnote w:type="continuationSeparator" w:id="1">
    <w:p w:rsidR="008E3583" w:rsidRDefault="008E3583" w:rsidP="008233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D7DC8"/>
    <w:multiLevelType w:val="hybridMultilevel"/>
    <w:tmpl w:val="738A0B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20130F"/>
    <w:multiLevelType w:val="multilevel"/>
    <w:tmpl w:val="9800A4D0"/>
    <w:lvl w:ilvl="0">
      <w:start w:val="1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1A56"/>
    <w:rsid w:val="00035202"/>
    <w:rsid w:val="000939E1"/>
    <w:rsid w:val="000B4B79"/>
    <w:rsid w:val="000E1A56"/>
    <w:rsid w:val="001153D7"/>
    <w:rsid w:val="001156B9"/>
    <w:rsid w:val="00151D93"/>
    <w:rsid w:val="001A3612"/>
    <w:rsid w:val="001C6205"/>
    <w:rsid w:val="001E2744"/>
    <w:rsid w:val="00293B2C"/>
    <w:rsid w:val="002C0784"/>
    <w:rsid w:val="002F3CF0"/>
    <w:rsid w:val="0032362D"/>
    <w:rsid w:val="003416C4"/>
    <w:rsid w:val="004F6353"/>
    <w:rsid w:val="006179EB"/>
    <w:rsid w:val="006569D0"/>
    <w:rsid w:val="006D08DA"/>
    <w:rsid w:val="007A399B"/>
    <w:rsid w:val="00823303"/>
    <w:rsid w:val="00841B3E"/>
    <w:rsid w:val="008B59E0"/>
    <w:rsid w:val="008E3583"/>
    <w:rsid w:val="00997A3E"/>
    <w:rsid w:val="00AA32CF"/>
    <w:rsid w:val="00B22569"/>
    <w:rsid w:val="00B263A0"/>
    <w:rsid w:val="00B90F5F"/>
    <w:rsid w:val="00CC436F"/>
    <w:rsid w:val="00D06DD0"/>
    <w:rsid w:val="00D51B4E"/>
    <w:rsid w:val="00E25401"/>
    <w:rsid w:val="00F93F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78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78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2C078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2C0784"/>
    <w:pPr>
      <w:widowControl/>
      <w:tabs>
        <w:tab w:val="left" w:pos="4500"/>
      </w:tabs>
      <w:autoSpaceDE/>
      <w:autoSpaceDN/>
      <w:adjustRightInd/>
      <w:ind w:right="4855" w:firstLine="0"/>
      <w:jc w:val="left"/>
    </w:pPr>
    <w:rPr>
      <w:rFonts w:ascii="Times New Roman" w:hAnsi="Times New Roman" w:cs="Times New Roman"/>
      <w:b/>
    </w:rPr>
  </w:style>
  <w:style w:type="character" w:customStyle="1" w:styleId="a5">
    <w:name w:val="Основной текст Знак"/>
    <w:basedOn w:val="a0"/>
    <w:link w:val="a4"/>
    <w:uiPriority w:val="99"/>
    <w:rsid w:val="002C07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C07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2C0784"/>
    <w:rPr>
      <w:rFonts w:cs="Times New Roman"/>
    </w:rPr>
  </w:style>
  <w:style w:type="character" w:styleId="a6">
    <w:name w:val="Hyperlink"/>
    <w:basedOn w:val="a0"/>
    <w:uiPriority w:val="99"/>
    <w:rsid w:val="002C0784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997A3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basedOn w:val="a"/>
    <w:rsid w:val="001C6205"/>
    <w:pPr>
      <w:widowControl/>
      <w:autoSpaceDE/>
      <w:autoSpaceDN/>
      <w:adjustRightInd/>
      <w:spacing w:after="240"/>
      <w:ind w:firstLine="0"/>
      <w:jc w:val="left"/>
    </w:pPr>
    <w:rPr>
      <w:rFonts w:ascii="Times New Roman" w:eastAsia="Calibri" w:hAnsi="Times New Roman" w:cs="Times New Roman"/>
    </w:rPr>
  </w:style>
  <w:style w:type="character" w:customStyle="1" w:styleId="a8">
    <w:name w:val="Цветовое выделение"/>
    <w:uiPriority w:val="99"/>
    <w:rsid w:val="00823303"/>
    <w:rPr>
      <w:b/>
      <w:color w:val="000080"/>
    </w:rPr>
  </w:style>
  <w:style w:type="paragraph" w:customStyle="1" w:styleId="ConsPlusNormal0">
    <w:name w:val="ConsPlusNormal"/>
    <w:uiPriority w:val="99"/>
    <w:rsid w:val="008233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99"/>
    <w:rsid w:val="008233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82330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23303"/>
    <w:rPr>
      <w:rFonts w:ascii="Arial" w:eastAsia="Times New Roman" w:hAnsi="Arial" w:cs="Arial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82330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23303"/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78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C0784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C0784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uiPriority w:val="99"/>
    <w:rsid w:val="002C0784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"/>
    <w:basedOn w:val="a"/>
    <w:link w:val="a5"/>
    <w:uiPriority w:val="99"/>
    <w:rsid w:val="002C0784"/>
    <w:pPr>
      <w:widowControl/>
      <w:tabs>
        <w:tab w:val="left" w:pos="4500"/>
      </w:tabs>
      <w:autoSpaceDE/>
      <w:autoSpaceDN/>
      <w:adjustRightInd/>
      <w:ind w:right="4855" w:firstLine="0"/>
      <w:jc w:val="left"/>
    </w:pPr>
    <w:rPr>
      <w:rFonts w:ascii="Times New Roman" w:hAnsi="Times New Roman" w:cs="Times New Roman"/>
      <w:b/>
    </w:rPr>
  </w:style>
  <w:style w:type="character" w:customStyle="1" w:styleId="a5">
    <w:name w:val="Основной текст Знак"/>
    <w:basedOn w:val="a0"/>
    <w:link w:val="a4"/>
    <w:uiPriority w:val="99"/>
    <w:rsid w:val="002C078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C0784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uiPriority w:val="99"/>
    <w:rsid w:val="002C0784"/>
    <w:rPr>
      <w:rFonts w:cs="Times New Roman"/>
    </w:rPr>
  </w:style>
  <w:style w:type="character" w:styleId="a6">
    <w:name w:val="Hyperlink"/>
    <w:basedOn w:val="a0"/>
    <w:uiPriority w:val="99"/>
    <w:rsid w:val="002C0784"/>
    <w:rPr>
      <w:rFonts w:cs="Times New Roman"/>
      <w:color w:val="0000FF"/>
      <w:u w:val="single"/>
    </w:rPr>
  </w:style>
  <w:style w:type="paragraph" w:styleId="a7">
    <w:name w:val="List Paragraph"/>
    <w:basedOn w:val="a"/>
    <w:qFormat/>
    <w:rsid w:val="00997A3E"/>
    <w:pPr>
      <w:widowControl/>
      <w:autoSpaceDE/>
      <w:autoSpaceDN/>
      <w:adjustRightInd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28011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ocs.cntd.ru/document/902228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6160</Words>
  <Characters>35116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19</cp:revision>
  <cp:lastPrinted>2020-09-21T02:17:00Z</cp:lastPrinted>
  <dcterms:created xsi:type="dcterms:W3CDTF">2019-12-05T04:46:00Z</dcterms:created>
  <dcterms:modified xsi:type="dcterms:W3CDTF">2020-09-21T02:25:00Z</dcterms:modified>
</cp:coreProperties>
</file>