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5B" w:rsidRPr="00914F5B" w:rsidRDefault="00914F5B" w:rsidP="00914F5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914F5B">
        <w:rPr>
          <w:b/>
          <w:bCs/>
        </w:rPr>
        <w:t xml:space="preserve">Российская Федерация                       </w:t>
      </w:r>
      <w:r>
        <w:rPr>
          <w:b/>
          <w:bCs/>
        </w:rPr>
        <w:t xml:space="preserve">           </w:t>
      </w:r>
    </w:p>
    <w:p w:rsidR="00914F5B" w:rsidRPr="00914F5B" w:rsidRDefault="00914F5B" w:rsidP="00914F5B">
      <w:pPr>
        <w:spacing w:after="0" w:line="240" w:lineRule="auto"/>
        <w:jc w:val="center"/>
        <w:rPr>
          <w:b/>
          <w:bCs/>
        </w:rPr>
      </w:pPr>
      <w:r w:rsidRPr="00914F5B">
        <w:rPr>
          <w:b/>
          <w:bCs/>
        </w:rPr>
        <w:t xml:space="preserve">Совет депутатов Черепановского сельсовета </w:t>
      </w:r>
    </w:p>
    <w:p w:rsidR="00914F5B" w:rsidRPr="00914F5B" w:rsidRDefault="00914F5B" w:rsidP="00914F5B">
      <w:pPr>
        <w:spacing w:after="0" w:line="240" w:lineRule="auto"/>
        <w:jc w:val="center"/>
        <w:rPr>
          <w:b/>
          <w:bCs/>
        </w:rPr>
      </w:pPr>
      <w:r w:rsidRPr="00914F5B">
        <w:rPr>
          <w:b/>
          <w:bCs/>
        </w:rPr>
        <w:t>Змеиногорского района Алтайского края</w:t>
      </w:r>
    </w:p>
    <w:p w:rsidR="00914F5B" w:rsidRDefault="00914F5B" w:rsidP="00914F5B">
      <w:pPr>
        <w:spacing w:after="0"/>
        <w:jc w:val="center"/>
      </w:pPr>
    </w:p>
    <w:p w:rsidR="00914F5B" w:rsidRDefault="00914F5B" w:rsidP="00914F5B">
      <w:pPr>
        <w:pStyle w:val="6"/>
        <w:ind w:hanging="8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 Е Ш Е Н И Е</w:t>
      </w:r>
    </w:p>
    <w:p w:rsidR="00914F5B" w:rsidRDefault="00914F5B" w:rsidP="00914F5B">
      <w:pPr>
        <w:pStyle w:val="6"/>
        <w:ind w:left="0" w:hanging="870"/>
        <w:rPr>
          <w:b w:val="0"/>
          <w:bCs/>
          <w:sz w:val="36"/>
          <w:szCs w:val="36"/>
        </w:rPr>
      </w:pPr>
    </w:p>
    <w:p w:rsidR="00914F5B" w:rsidRPr="00914F5B" w:rsidRDefault="00292956" w:rsidP="00914F5B">
      <w:r>
        <w:t>20</w:t>
      </w:r>
      <w:r w:rsidR="00914F5B" w:rsidRPr="00914F5B">
        <w:t xml:space="preserve">.12.2021                           </w:t>
      </w:r>
      <w:r>
        <w:t xml:space="preserve">                          </w:t>
      </w:r>
      <w:r w:rsidR="00914F5B" w:rsidRPr="00914F5B">
        <w:t xml:space="preserve">  №</w:t>
      </w:r>
      <w:r w:rsidR="00E319D1">
        <w:t xml:space="preserve"> 44</w:t>
      </w:r>
      <w:r w:rsidR="00914F5B" w:rsidRPr="00914F5B">
        <w:t xml:space="preserve">                    </w:t>
      </w:r>
      <w:r>
        <w:t xml:space="preserve">    </w:t>
      </w:r>
      <w:r w:rsidR="00914F5B" w:rsidRPr="00914F5B">
        <w:t xml:space="preserve">                      п.Беспаловский</w:t>
      </w:r>
    </w:p>
    <w:p w:rsidR="00914F5B" w:rsidRPr="008542A2" w:rsidRDefault="00914F5B" w:rsidP="00914F5B"/>
    <w:p w:rsidR="009517FC" w:rsidRPr="009517FC" w:rsidRDefault="009517FC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eastAsia="Calibri"/>
          <w:lang w:eastAsia="ru-RU"/>
        </w:rPr>
      </w:pPr>
      <w:r w:rsidRPr="009517FC">
        <w:rPr>
          <w:rFonts w:eastAsia="Times New Roman"/>
          <w:lang w:eastAsia="ru-RU"/>
        </w:rPr>
        <w:t xml:space="preserve">Об утверждении </w:t>
      </w:r>
      <w:r w:rsidR="005A6154">
        <w:rPr>
          <w:rFonts w:eastAsia="Times New Roman"/>
          <w:bCs/>
          <w:lang w:eastAsia="ru-RU"/>
        </w:rPr>
        <w:t>п</w:t>
      </w:r>
      <w:r w:rsidRPr="009517FC">
        <w:rPr>
          <w:rFonts w:eastAsia="Times New Roman"/>
          <w:bCs/>
          <w:lang w:eastAsia="ru-RU"/>
        </w:rPr>
        <w:t>орядка</w:t>
      </w:r>
      <w:r w:rsidR="005A6154">
        <w:rPr>
          <w:rFonts w:eastAsia="Times New Roman"/>
          <w:bCs/>
          <w:lang w:eastAsia="ru-RU"/>
        </w:rPr>
        <w:t xml:space="preserve"> и положения конкурсного отбора по инициативным проектам</w:t>
      </w:r>
    </w:p>
    <w:p w:rsidR="009517FC" w:rsidRDefault="009517FC" w:rsidP="009517F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C2C4C" w:rsidRPr="008C2C4C" w:rsidRDefault="009517FC" w:rsidP="001152A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01A9B">
        <w:rPr>
          <w:rFonts w:eastAsia="Times New Roman"/>
          <w:lang w:eastAsia="ru-RU"/>
        </w:rPr>
        <w:t>В соответствии со статьей 26</w:t>
      </w:r>
      <w:r w:rsidRPr="00601A9B">
        <w:rPr>
          <w:rFonts w:eastAsia="Times New Roman"/>
          <w:vertAlign w:val="superscript"/>
          <w:lang w:eastAsia="ru-RU"/>
        </w:rPr>
        <w:t>1</w:t>
      </w:r>
      <w:hyperlink r:id="rId5" w:history="1">
        <w:r w:rsidRPr="00601A9B">
          <w:rPr>
            <w:rFonts w:eastAsia="Times New Roman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601A9B" w:rsidRPr="00601A9B">
        <w:rPr>
          <w:rFonts w:eastAsia="Times New Roman"/>
          <w:lang w:eastAsia="ru-RU"/>
        </w:rPr>
        <w:t xml:space="preserve"> руководствуясь</w:t>
      </w:r>
      <w:r w:rsidR="00914F5B">
        <w:rPr>
          <w:rFonts w:eastAsia="Times New Roman"/>
          <w:lang w:eastAsia="ru-RU"/>
        </w:rPr>
        <w:t xml:space="preserve"> </w:t>
      </w:r>
      <w:hyperlink r:id="rId6" w:history="1">
        <w:r w:rsidR="008C2C4C" w:rsidRPr="008C2C4C">
          <w:rPr>
            <w:rFonts w:eastAsia="Times New Roman"/>
            <w:lang w:eastAsia="ru-RU"/>
          </w:rPr>
          <w:t>Уставом</w:t>
        </w:r>
      </w:hyperlink>
      <w:r w:rsidR="008C2C4C" w:rsidRPr="008C2C4C">
        <w:rPr>
          <w:rFonts w:eastAsia="Times New Roman"/>
          <w:lang w:eastAsia="ru-RU"/>
        </w:rPr>
        <w:t xml:space="preserve"> муниципального образования </w:t>
      </w:r>
      <w:r w:rsidR="000E1ECE">
        <w:rPr>
          <w:rFonts w:eastAsia="Times New Roman"/>
          <w:lang w:eastAsia="ru-RU"/>
        </w:rPr>
        <w:t xml:space="preserve">Черепановский сельсовет </w:t>
      </w:r>
      <w:r w:rsidR="008C2C4C" w:rsidRPr="008C2C4C">
        <w:rPr>
          <w:rFonts w:eastAsia="Times New Roman"/>
          <w:bCs/>
          <w:lang w:eastAsia="ru-RU"/>
        </w:rPr>
        <w:t>Змеиногор</w:t>
      </w:r>
      <w:r w:rsidR="008C2C4C" w:rsidRPr="008C2C4C">
        <w:rPr>
          <w:rFonts w:eastAsia="Times New Roman"/>
          <w:lang w:eastAsia="ru-RU"/>
        </w:rPr>
        <w:t>ск</w:t>
      </w:r>
      <w:r w:rsidR="000E1ECE">
        <w:rPr>
          <w:rFonts w:eastAsia="Times New Roman"/>
          <w:lang w:eastAsia="ru-RU"/>
        </w:rPr>
        <w:t>ого</w:t>
      </w:r>
      <w:r w:rsidR="008C2C4C" w:rsidRPr="008C2C4C">
        <w:rPr>
          <w:rFonts w:eastAsia="Times New Roman"/>
          <w:lang w:eastAsia="ru-RU"/>
        </w:rPr>
        <w:t xml:space="preserve"> район</w:t>
      </w:r>
      <w:r w:rsidR="000E1ECE">
        <w:rPr>
          <w:rFonts w:eastAsia="Times New Roman"/>
          <w:lang w:eastAsia="ru-RU"/>
        </w:rPr>
        <w:t xml:space="preserve">а </w:t>
      </w:r>
      <w:r w:rsidR="008C2C4C" w:rsidRPr="008C2C4C">
        <w:rPr>
          <w:rFonts w:eastAsia="Times New Roman"/>
          <w:lang w:eastAsia="ru-RU"/>
        </w:rPr>
        <w:t xml:space="preserve"> Алтайского края, Совет депутатов РЕШИЛ:</w:t>
      </w:r>
    </w:p>
    <w:p w:rsidR="001152AD" w:rsidRDefault="001152AD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601A9B" w:rsidRPr="00601A9B" w:rsidRDefault="008C2C4C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C2C4C">
        <w:rPr>
          <w:rFonts w:eastAsia="Times New Roman"/>
          <w:lang w:eastAsia="ru-RU"/>
        </w:rPr>
        <w:t>1</w:t>
      </w:r>
      <w:r w:rsidR="00601A9B">
        <w:rPr>
          <w:rFonts w:eastAsia="Times New Roman"/>
          <w:lang w:eastAsia="ru-RU"/>
        </w:rPr>
        <w:t>.</w:t>
      </w:r>
      <w:r w:rsidR="00601A9B" w:rsidRPr="00601A9B">
        <w:rPr>
          <w:rFonts w:eastAsia="Times New Roman"/>
          <w:lang w:eastAsia="ru-RU"/>
        </w:rPr>
        <w:t xml:space="preserve"> Утвердить: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601A9B">
        <w:rPr>
          <w:rFonts w:eastAsia="Times New Roman"/>
          <w:lang w:eastAsia="ru-RU"/>
        </w:rPr>
        <w:t>1) Порядок проведения конкурсного отбора инициативных проектов для реализации на территории,</w:t>
      </w:r>
      <w:r>
        <w:rPr>
          <w:rFonts w:eastAsia="Times New Roman"/>
          <w:lang w:eastAsia="ru-RU"/>
        </w:rPr>
        <w:t xml:space="preserve"> части территории</w:t>
      </w:r>
      <w:r w:rsidRPr="00601A9B">
        <w:rPr>
          <w:rFonts w:eastAsia="Times New Roman"/>
          <w:lang w:eastAsia="ru-RU"/>
        </w:rPr>
        <w:t xml:space="preserve"> муниципального образования </w:t>
      </w:r>
      <w:r w:rsidR="00823853">
        <w:rPr>
          <w:rFonts w:eastAsia="Times New Roman"/>
          <w:lang w:eastAsia="ru-RU"/>
        </w:rPr>
        <w:t xml:space="preserve">Черепановский сельсовет </w:t>
      </w:r>
      <w:r>
        <w:rPr>
          <w:rFonts w:eastAsia="Times New Roman"/>
          <w:lang w:eastAsia="ru-RU"/>
        </w:rPr>
        <w:t>Змеиногорск</w:t>
      </w:r>
      <w:r w:rsidR="00823853">
        <w:rPr>
          <w:rFonts w:eastAsia="Times New Roman"/>
          <w:lang w:eastAsia="ru-RU"/>
        </w:rPr>
        <w:t>ого</w:t>
      </w:r>
      <w:r>
        <w:rPr>
          <w:rFonts w:eastAsia="Times New Roman"/>
          <w:lang w:eastAsia="ru-RU"/>
        </w:rPr>
        <w:t xml:space="preserve"> район</w:t>
      </w:r>
      <w:r w:rsidR="00823853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Алтайского края </w:t>
      </w:r>
      <w:r w:rsidRPr="00601A9B">
        <w:rPr>
          <w:rFonts w:eastAsia="Times New Roman"/>
          <w:lang w:eastAsia="ru-RU"/>
        </w:rPr>
        <w:t>согл</w:t>
      </w:r>
      <w:r>
        <w:rPr>
          <w:rFonts w:eastAsia="Times New Roman"/>
          <w:lang w:eastAsia="ru-RU"/>
        </w:rPr>
        <w:t>асно приложению 1 к настоящему Р</w:t>
      </w:r>
      <w:r w:rsidRPr="00601A9B">
        <w:rPr>
          <w:rFonts w:eastAsia="Times New Roman"/>
          <w:lang w:eastAsia="ru-RU"/>
        </w:rPr>
        <w:t xml:space="preserve">ешению. 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601A9B">
        <w:rPr>
          <w:rFonts w:eastAsia="Times New Roman"/>
          <w:lang w:eastAsia="ru-RU"/>
        </w:rPr>
        <w:t>2) Положение о конкурсной комиссии по организации и проведению конкурсного отбора инициативных проектов согл</w:t>
      </w:r>
      <w:r>
        <w:rPr>
          <w:rFonts w:eastAsia="Times New Roman"/>
          <w:lang w:eastAsia="ru-RU"/>
        </w:rPr>
        <w:t>асно приложению 2 к настоящему Р</w:t>
      </w:r>
      <w:r w:rsidRPr="00601A9B">
        <w:rPr>
          <w:rFonts w:eastAsia="Times New Roman"/>
          <w:lang w:eastAsia="ru-RU"/>
        </w:rPr>
        <w:t>ешению.</w:t>
      </w:r>
    </w:p>
    <w:p w:rsidR="006D7A25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601A9B">
        <w:rPr>
          <w:rFonts w:eastAsia="Times New Roman"/>
          <w:lang w:eastAsia="ru-RU"/>
        </w:rPr>
        <w:t xml:space="preserve">2. Направить </w:t>
      </w:r>
      <w:r w:rsidR="00C43795" w:rsidRPr="00C43795">
        <w:rPr>
          <w:rFonts w:eastAsia="Times New Roman"/>
          <w:lang w:eastAsia="ru-RU"/>
        </w:rPr>
        <w:t xml:space="preserve">Порядок проведения конкурсного отбора инициативных проектов для реализации на территории, части территории муниципального образования </w:t>
      </w:r>
      <w:r w:rsidR="00823853">
        <w:rPr>
          <w:rFonts w:eastAsia="Times New Roman"/>
          <w:lang w:eastAsia="ru-RU"/>
        </w:rPr>
        <w:t xml:space="preserve">Черепановский сельсовет </w:t>
      </w:r>
      <w:r w:rsidR="00C43795" w:rsidRPr="00C43795">
        <w:rPr>
          <w:rFonts w:eastAsia="Times New Roman"/>
          <w:lang w:eastAsia="ru-RU"/>
        </w:rPr>
        <w:t>Змеиногорск</w:t>
      </w:r>
      <w:r w:rsidR="00823853">
        <w:rPr>
          <w:rFonts w:eastAsia="Times New Roman"/>
          <w:lang w:eastAsia="ru-RU"/>
        </w:rPr>
        <w:t>ого</w:t>
      </w:r>
      <w:r w:rsidR="00C43795" w:rsidRPr="00C43795">
        <w:rPr>
          <w:rFonts w:eastAsia="Times New Roman"/>
          <w:lang w:eastAsia="ru-RU"/>
        </w:rPr>
        <w:t xml:space="preserve"> район</w:t>
      </w:r>
      <w:r w:rsidR="00823853">
        <w:rPr>
          <w:rFonts w:eastAsia="Times New Roman"/>
          <w:lang w:eastAsia="ru-RU"/>
        </w:rPr>
        <w:t>а</w:t>
      </w:r>
      <w:r w:rsidR="00C43795" w:rsidRPr="00C43795">
        <w:rPr>
          <w:rFonts w:eastAsia="Times New Roman"/>
          <w:lang w:eastAsia="ru-RU"/>
        </w:rPr>
        <w:t xml:space="preserve"> Алтайского края </w:t>
      </w:r>
      <w:r w:rsidR="00C43795">
        <w:rPr>
          <w:rFonts w:eastAsia="Times New Roman"/>
          <w:lang w:eastAsia="ru-RU"/>
        </w:rPr>
        <w:t>и</w:t>
      </w:r>
      <w:r w:rsidR="004703E8">
        <w:rPr>
          <w:rFonts w:eastAsia="Times New Roman"/>
          <w:lang w:eastAsia="ru-RU"/>
        </w:rPr>
        <w:t xml:space="preserve"> </w:t>
      </w:r>
      <w:r w:rsidR="00C43795" w:rsidRPr="00C43795">
        <w:rPr>
          <w:rFonts w:eastAsia="Times New Roman"/>
          <w:lang w:eastAsia="ru-RU"/>
        </w:rPr>
        <w:t>Положение о конкурсной комиссии по организации и проведению конкурсного отбора инициативных проектов</w:t>
      </w:r>
      <w:r w:rsidR="00914F5B">
        <w:rPr>
          <w:rFonts w:eastAsia="Times New Roman"/>
          <w:lang w:eastAsia="ru-RU"/>
        </w:rPr>
        <w:t xml:space="preserve"> </w:t>
      </w:r>
      <w:r w:rsidRPr="00601A9B">
        <w:rPr>
          <w:rFonts w:eastAsia="Times New Roman"/>
          <w:lang w:eastAsia="ru-RU"/>
        </w:rPr>
        <w:t>гл</w:t>
      </w:r>
      <w:r>
        <w:rPr>
          <w:rFonts w:eastAsia="Times New Roman"/>
          <w:lang w:eastAsia="ru-RU"/>
        </w:rPr>
        <w:t xml:space="preserve">аве </w:t>
      </w:r>
      <w:r w:rsidR="00823853">
        <w:rPr>
          <w:rFonts w:eastAsia="Times New Roman"/>
          <w:lang w:eastAsia="ru-RU"/>
        </w:rPr>
        <w:t xml:space="preserve">Черепановского сельсовета </w:t>
      </w:r>
      <w:r>
        <w:rPr>
          <w:rFonts w:eastAsia="Times New Roman"/>
          <w:lang w:eastAsia="ru-RU"/>
        </w:rPr>
        <w:t>Змеиногорского района</w:t>
      </w:r>
      <w:r w:rsidRPr="00601A9B">
        <w:rPr>
          <w:rFonts w:eastAsia="Times New Roman"/>
          <w:lang w:eastAsia="ru-RU"/>
        </w:rPr>
        <w:t xml:space="preserve"> </w:t>
      </w:r>
      <w:r w:rsidR="006D7A25">
        <w:rPr>
          <w:rFonts w:eastAsia="Times New Roman"/>
          <w:lang w:eastAsia="ru-RU"/>
        </w:rPr>
        <w:t>Т.Н. Егоровой</w:t>
      </w:r>
      <w:r w:rsidRPr="00601A9B">
        <w:rPr>
          <w:rFonts w:eastAsia="Times New Roman"/>
          <w:lang w:eastAsia="ru-RU"/>
        </w:rPr>
        <w:t xml:space="preserve"> для подписания </w:t>
      </w:r>
      <w:r w:rsidR="006D7A25">
        <w:rPr>
          <w:rFonts w:eastAsia="Times New Roman"/>
          <w:lang w:eastAsia="ru-RU"/>
        </w:rPr>
        <w:t>.</w:t>
      </w:r>
    </w:p>
    <w:p w:rsidR="008C2C4C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Pr="00601A9B">
        <w:rPr>
          <w:rFonts w:eastAsia="Times New Roman"/>
          <w:lang w:eastAsia="ru-RU"/>
        </w:rPr>
        <w:tab/>
        <w:t>Контроль за исполнением настоящего решения возложить на постоянную комиссию Совета депутатов по вопросам законности и правопорядка.</w:t>
      </w:r>
    </w:p>
    <w:p w:rsidR="00601A9B" w:rsidRDefault="00601A9B" w:rsidP="008C2C4C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601A9B" w:rsidRDefault="00601A9B" w:rsidP="008C2C4C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8C2C4C" w:rsidRPr="008C2C4C" w:rsidRDefault="008C2C4C" w:rsidP="008C2C4C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C2C4C">
        <w:rPr>
          <w:rFonts w:eastAsia="Times New Roman"/>
          <w:lang w:eastAsia="ru-RU"/>
        </w:rPr>
        <w:t xml:space="preserve">Председатель Совета депутатов                                                              </w:t>
      </w:r>
      <w:r w:rsidR="00914F5B">
        <w:rPr>
          <w:rFonts w:eastAsia="Times New Roman"/>
          <w:lang w:eastAsia="ru-RU"/>
        </w:rPr>
        <w:t xml:space="preserve">          </w:t>
      </w:r>
      <w:r w:rsidRPr="008C2C4C">
        <w:rPr>
          <w:rFonts w:eastAsia="Times New Roman"/>
          <w:lang w:eastAsia="ru-RU"/>
        </w:rPr>
        <w:t xml:space="preserve">  </w:t>
      </w:r>
      <w:r w:rsidR="00914F5B">
        <w:rPr>
          <w:rFonts w:eastAsia="Times New Roman"/>
          <w:lang w:eastAsia="ru-RU"/>
        </w:rPr>
        <w:t>Г.П. Савилова</w:t>
      </w:r>
    </w:p>
    <w:p w:rsidR="003372B3" w:rsidRPr="003372B3" w:rsidRDefault="003372B3" w:rsidP="003372B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</w:p>
    <w:p w:rsidR="00F9355F" w:rsidRDefault="00F9355F"/>
    <w:p w:rsidR="003372B3" w:rsidRDefault="003372B3"/>
    <w:p w:rsidR="008C2C4C" w:rsidRDefault="008C2C4C"/>
    <w:p w:rsidR="008C2C4C" w:rsidRDefault="008C2C4C"/>
    <w:p w:rsidR="001152AD" w:rsidRDefault="001152AD"/>
    <w:p w:rsidR="005A6154" w:rsidRDefault="005A6154"/>
    <w:p w:rsidR="006D7A25" w:rsidRDefault="006D7A25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eastAsia="Times New Roman"/>
          <w:lang w:eastAsia="ru-RU"/>
        </w:rPr>
      </w:pPr>
    </w:p>
    <w:p w:rsidR="006D7A25" w:rsidRDefault="006D7A25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eastAsia="Times New Roman"/>
          <w:lang w:eastAsia="ru-RU"/>
        </w:rPr>
      </w:pPr>
    </w:p>
    <w:p w:rsidR="006D7A25" w:rsidRDefault="006D7A25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eastAsia="Times New Roman"/>
          <w:lang w:eastAsia="ru-RU"/>
        </w:rPr>
      </w:pPr>
    </w:p>
    <w:p w:rsidR="008C2C4C" w:rsidRP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1 </w:t>
      </w:r>
    </w:p>
    <w:p w:rsidR="008C2C4C" w:rsidRP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="002010C7">
        <w:rPr>
          <w:rFonts w:eastAsia="Times New Roman"/>
          <w:lang w:eastAsia="ru-RU"/>
        </w:rPr>
        <w:t>решению</w:t>
      </w:r>
      <w:r w:rsidR="008C2C4C" w:rsidRPr="008C2C4C">
        <w:rPr>
          <w:rFonts w:eastAsia="Times New Roman"/>
          <w:lang w:eastAsia="ru-RU"/>
        </w:rPr>
        <w:t xml:space="preserve">  Совета депутатов</w:t>
      </w:r>
    </w:p>
    <w:p w:rsidR="003372B3" w:rsidRPr="003372B3" w:rsidRDefault="008C2C4C" w:rsidP="008C2C4C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292956">
        <w:rPr>
          <w:rFonts w:eastAsia="Times New Roman"/>
          <w:lang w:eastAsia="ru-RU"/>
        </w:rPr>
        <w:t xml:space="preserve"> 20.12.2021</w:t>
      </w:r>
      <w:r w:rsidRPr="008C2C4C">
        <w:rPr>
          <w:rFonts w:eastAsia="Times New Roman"/>
          <w:lang w:eastAsia="ru-RU"/>
        </w:rPr>
        <w:t xml:space="preserve">  № </w:t>
      </w:r>
      <w:r w:rsidR="00E319D1">
        <w:rPr>
          <w:rFonts w:eastAsia="Times New Roman"/>
          <w:lang w:eastAsia="ru-RU"/>
        </w:rPr>
        <w:t>44</w:t>
      </w:r>
    </w:p>
    <w:p w:rsidR="003372B3" w:rsidRPr="003372B3" w:rsidRDefault="003372B3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2010C7" w:rsidRPr="002010C7" w:rsidRDefault="002010C7" w:rsidP="002010C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010C7">
        <w:rPr>
          <w:rFonts w:eastAsia="Times New Roman"/>
          <w:b/>
          <w:lang w:eastAsia="ru-RU"/>
        </w:rPr>
        <w:t xml:space="preserve">Порядок </w:t>
      </w:r>
    </w:p>
    <w:p w:rsidR="002010C7" w:rsidRDefault="002010C7" w:rsidP="002010C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010C7">
        <w:rPr>
          <w:rFonts w:eastAsia="Times New Roman"/>
          <w:b/>
          <w:lang w:eastAsia="ru-RU"/>
        </w:rPr>
        <w:t>проведения конкурсного отбора инициативных проектов для реализации на территории</w:t>
      </w:r>
      <w:r w:rsidRPr="00C43795">
        <w:rPr>
          <w:rFonts w:eastAsia="Times New Roman"/>
          <w:b/>
          <w:lang w:eastAsia="ru-RU"/>
        </w:rPr>
        <w:t>, части территории</w:t>
      </w:r>
      <w:r w:rsidRPr="002010C7">
        <w:rPr>
          <w:rFonts w:eastAsia="Times New Roman"/>
          <w:b/>
          <w:lang w:eastAsia="ru-RU"/>
        </w:rPr>
        <w:t xml:space="preserve"> муниципального образования</w:t>
      </w:r>
      <w:r w:rsidR="006D7A25">
        <w:rPr>
          <w:rFonts w:eastAsia="Times New Roman"/>
          <w:b/>
          <w:lang w:eastAsia="ru-RU"/>
        </w:rPr>
        <w:t xml:space="preserve"> Черепановский сельсовет</w:t>
      </w:r>
      <w:r w:rsidRPr="00C43795">
        <w:rPr>
          <w:rFonts w:eastAsia="Times New Roman"/>
          <w:b/>
          <w:lang w:eastAsia="ru-RU"/>
        </w:rPr>
        <w:t xml:space="preserve"> Змеиногорск</w:t>
      </w:r>
      <w:r w:rsidR="009C3500">
        <w:rPr>
          <w:rFonts w:eastAsia="Times New Roman"/>
          <w:b/>
          <w:lang w:eastAsia="ru-RU"/>
        </w:rPr>
        <w:t>ого</w:t>
      </w:r>
      <w:r w:rsidRPr="00C43795">
        <w:rPr>
          <w:rFonts w:eastAsia="Times New Roman"/>
          <w:b/>
          <w:lang w:eastAsia="ru-RU"/>
        </w:rPr>
        <w:t xml:space="preserve"> район</w:t>
      </w:r>
      <w:r w:rsidR="009C3500">
        <w:rPr>
          <w:rFonts w:eastAsia="Times New Roman"/>
          <w:b/>
          <w:lang w:eastAsia="ru-RU"/>
        </w:rPr>
        <w:t>а</w:t>
      </w:r>
      <w:r w:rsidRPr="00C43795">
        <w:rPr>
          <w:rFonts w:eastAsia="Times New Roman"/>
          <w:b/>
          <w:lang w:eastAsia="ru-RU"/>
        </w:rPr>
        <w:t xml:space="preserve"> Алтайского края</w:t>
      </w:r>
    </w:p>
    <w:p w:rsidR="00C43795" w:rsidRPr="002010C7" w:rsidRDefault="00C43795" w:rsidP="002010C7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2010C7" w:rsidRPr="002010C7" w:rsidRDefault="00C43795" w:rsidP="00C43795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</w:t>
      </w:r>
      <w:r w:rsidR="002010C7" w:rsidRPr="002010C7">
        <w:rPr>
          <w:rFonts w:eastAsia="Times New Roman"/>
          <w:lang w:eastAsia="ru-RU"/>
        </w:rPr>
        <w:t xml:space="preserve">. </w:t>
      </w:r>
      <w:r w:rsidR="002010C7" w:rsidRPr="002010C7">
        <w:rPr>
          <w:rFonts w:eastAsia="Times New Roman"/>
          <w:b/>
          <w:lang w:eastAsia="ru-RU"/>
        </w:rPr>
        <w:t>Общие положения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Calibri" w:eastAsia="Times New Roman" w:hAnsi="Calibri"/>
          <w:lang w:eastAsia="ru-RU"/>
        </w:rPr>
      </w:pPr>
      <w:r w:rsidRPr="002010C7">
        <w:rPr>
          <w:rFonts w:eastAsia="Times New Roman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</w:t>
      </w:r>
      <w:r w:rsidR="00E46E87">
        <w:rPr>
          <w:rFonts w:eastAsia="Times New Roman"/>
          <w:lang w:eastAsia="ru-RU"/>
        </w:rPr>
        <w:t xml:space="preserve"> </w:t>
      </w:r>
      <w:r w:rsidRPr="002010C7">
        <w:rPr>
          <w:rFonts w:eastAsia="Times New Roman"/>
          <w:lang w:eastAsia="ru-RU"/>
        </w:rPr>
        <w:t>муниципального образования</w:t>
      </w:r>
      <w:r w:rsidR="006D7A25">
        <w:rPr>
          <w:rFonts w:eastAsia="Times New Roman"/>
          <w:lang w:eastAsia="ru-RU"/>
        </w:rPr>
        <w:t xml:space="preserve"> Черепановский сельсовет </w:t>
      </w:r>
      <w:r w:rsidR="00E46E87">
        <w:rPr>
          <w:rFonts w:eastAsia="Times New Roman"/>
          <w:lang w:eastAsia="ru-RU"/>
        </w:rPr>
        <w:t xml:space="preserve"> </w:t>
      </w:r>
      <w:r w:rsidRPr="00C43795">
        <w:rPr>
          <w:rFonts w:eastAsia="Times New Roman"/>
          <w:lang w:eastAsia="ru-RU"/>
        </w:rPr>
        <w:t>Змеиногорск</w:t>
      </w:r>
      <w:r w:rsidR="006D7A25">
        <w:rPr>
          <w:rFonts w:eastAsia="Times New Roman"/>
          <w:lang w:eastAsia="ru-RU"/>
        </w:rPr>
        <w:t>ого</w:t>
      </w:r>
      <w:r w:rsidRPr="00C43795">
        <w:rPr>
          <w:rFonts w:eastAsia="Times New Roman"/>
          <w:lang w:eastAsia="ru-RU"/>
        </w:rPr>
        <w:t xml:space="preserve"> район</w:t>
      </w:r>
      <w:r w:rsidR="006D7A25">
        <w:rPr>
          <w:rFonts w:eastAsia="Times New Roman"/>
          <w:lang w:eastAsia="ru-RU"/>
        </w:rPr>
        <w:t>а</w:t>
      </w:r>
      <w:r w:rsidRPr="00C43795">
        <w:rPr>
          <w:rFonts w:eastAsia="Times New Roman"/>
          <w:lang w:eastAsia="ru-RU"/>
        </w:rPr>
        <w:t xml:space="preserve"> Алтайского края</w:t>
      </w:r>
      <w:r w:rsidRPr="002010C7">
        <w:rPr>
          <w:rFonts w:eastAsia="Times New Roman"/>
          <w:lang w:eastAsia="ru-RU"/>
        </w:rPr>
        <w:t xml:space="preserve"> (далее – Порядок, конкурсный отбор).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 xml:space="preserve">2. Конкурсный отбор проводится в случае, если в </w:t>
      </w:r>
      <w:r w:rsidRPr="00C43795">
        <w:rPr>
          <w:rFonts w:eastAsia="Times New Roman"/>
          <w:lang w:eastAsia="ru-RU"/>
        </w:rPr>
        <w:t xml:space="preserve">Администрацию </w:t>
      </w:r>
      <w:r w:rsidR="006D7A25">
        <w:rPr>
          <w:rFonts w:eastAsia="Times New Roman"/>
          <w:lang w:eastAsia="ru-RU"/>
        </w:rPr>
        <w:t xml:space="preserve">Черепановского сельсовета </w:t>
      </w:r>
      <w:r w:rsidRPr="00C43795">
        <w:rPr>
          <w:rFonts w:eastAsia="Times New Roman"/>
          <w:lang w:eastAsia="ru-RU"/>
        </w:rPr>
        <w:t>Змеиногорского района Алтайского края</w:t>
      </w:r>
      <w:r w:rsidRPr="002010C7">
        <w:rPr>
          <w:rFonts w:eastAsia="Times New Roman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="00C67D94">
        <w:rPr>
          <w:rFonts w:eastAsia="Times New Roman"/>
          <w:lang w:eastAsia="ru-RU"/>
        </w:rPr>
        <w:t xml:space="preserve"> </w:t>
      </w:r>
      <w:r w:rsidRPr="002010C7">
        <w:rPr>
          <w:rFonts w:eastAsia="Times New Roman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 xml:space="preserve">4. Конкурсному отбору подлежат инициативные проекты, внесенные </w:t>
      </w:r>
      <w:r w:rsidRPr="00C43795">
        <w:rPr>
          <w:rFonts w:eastAsia="Times New Roman"/>
          <w:lang w:eastAsia="ru-RU"/>
        </w:rPr>
        <w:t>в Администрацию</w:t>
      </w:r>
      <w:r w:rsidR="006D7A25">
        <w:rPr>
          <w:rFonts w:eastAsia="Times New Roman"/>
          <w:lang w:eastAsia="ru-RU"/>
        </w:rPr>
        <w:t xml:space="preserve"> Черепановского сельсовета </w:t>
      </w:r>
      <w:r w:rsidRPr="00C43795">
        <w:rPr>
          <w:rFonts w:eastAsia="Times New Roman"/>
          <w:lang w:eastAsia="ru-RU"/>
        </w:rPr>
        <w:t xml:space="preserve"> Змеиногорского района Алтайского края (далее – Администрация </w:t>
      </w:r>
      <w:r w:rsidR="006D7A25">
        <w:rPr>
          <w:rFonts w:eastAsia="Times New Roman"/>
          <w:lang w:eastAsia="ru-RU"/>
        </w:rPr>
        <w:t>сельсовета</w:t>
      </w:r>
      <w:r w:rsidRPr="00C43795">
        <w:rPr>
          <w:rFonts w:eastAsia="Times New Roman"/>
          <w:lang w:eastAsia="ru-RU"/>
        </w:rPr>
        <w:t>)</w:t>
      </w:r>
      <w:r w:rsidRPr="002010C7">
        <w:rPr>
          <w:rFonts w:eastAsia="Times New Roman"/>
          <w:lang w:eastAsia="ru-RU"/>
        </w:rPr>
        <w:t xml:space="preserve"> их инициаторами.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 xml:space="preserve"> Участниками конкурсного отбора являются </w:t>
      </w:r>
      <w:r w:rsidRPr="00C43795">
        <w:rPr>
          <w:rFonts w:eastAsia="Times New Roman"/>
          <w:lang w:eastAsia="ru-RU"/>
        </w:rPr>
        <w:t>инициаторы проектов</w:t>
      </w:r>
      <w:r w:rsidRPr="002010C7">
        <w:rPr>
          <w:rFonts w:eastAsia="Times New Roman"/>
          <w:lang w:eastAsia="ru-RU"/>
        </w:rPr>
        <w:t xml:space="preserve"> (далее – участники конкурсного отбора).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5. К участию в конкурсном отборе допускаютс</w:t>
      </w:r>
      <w:r w:rsidRPr="00C43795">
        <w:rPr>
          <w:rFonts w:eastAsia="Times New Roman"/>
          <w:lang w:eastAsia="ru-RU"/>
        </w:rPr>
        <w:t xml:space="preserve">я поступившие в Администрацию </w:t>
      </w:r>
      <w:r w:rsidR="003D3752">
        <w:rPr>
          <w:rFonts w:eastAsia="Times New Roman"/>
          <w:lang w:eastAsia="ru-RU"/>
        </w:rPr>
        <w:t>сельсовета</w:t>
      </w:r>
      <w:r w:rsidRPr="002010C7">
        <w:rPr>
          <w:rFonts w:eastAsia="Times New Roman"/>
          <w:lang w:eastAsia="ru-RU"/>
        </w:rPr>
        <w:t xml:space="preserve"> инициативные проекты, соответствующие требованиям, установленным статьей 26</w:t>
      </w:r>
      <w:r w:rsidRPr="002010C7">
        <w:rPr>
          <w:rFonts w:eastAsia="Times New Roman"/>
          <w:vertAlign w:val="superscript"/>
          <w:lang w:eastAsia="ru-RU"/>
        </w:rPr>
        <w:t>1</w:t>
      </w:r>
      <w:hyperlink r:id="rId7" w:history="1">
        <w:r w:rsidRPr="00C43795">
          <w:rPr>
            <w:rFonts w:eastAsia="Times New Roman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43795">
        <w:rPr>
          <w:rFonts w:eastAsia="Times New Roman"/>
          <w:lang w:eastAsia="ru-RU"/>
        </w:rPr>
        <w:t>.</w:t>
      </w:r>
    </w:p>
    <w:p w:rsidR="002010C7" w:rsidRPr="002010C7" w:rsidRDefault="002010C7" w:rsidP="002010C7">
      <w:pPr>
        <w:spacing w:after="0" w:line="240" w:lineRule="auto"/>
        <w:ind w:left="708" w:firstLine="708"/>
        <w:jc w:val="both"/>
        <w:rPr>
          <w:rFonts w:eastAsia="Times New Roman"/>
          <w:b/>
          <w:lang w:eastAsia="ru-RU"/>
        </w:rPr>
      </w:pPr>
    </w:p>
    <w:p w:rsidR="002010C7" w:rsidRPr="002010C7" w:rsidRDefault="002010C7" w:rsidP="00C4379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010C7">
        <w:rPr>
          <w:rFonts w:eastAsia="Times New Roman"/>
          <w:b/>
          <w:lang w:eastAsia="ru-RU"/>
        </w:rPr>
        <w:t>2. Организация и проведение конкурсного отбора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6. Проведение конкурсного отбора осуществляется конкурсной комиссией по проведению конкурсного</w:t>
      </w:r>
      <w:r w:rsidR="005A6154">
        <w:rPr>
          <w:rFonts w:eastAsia="Times New Roman"/>
          <w:lang w:eastAsia="ru-RU"/>
        </w:rPr>
        <w:t xml:space="preserve"> отбора инициативных проектов</w:t>
      </w:r>
      <w:r w:rsidR="00C67D94">
        <w:rPr>
          <w:rFonts w:eastAsia="Times New Roman"/>
          <w:lang w:eastAsia="ru-RU"/>
        </w:rPr>
        <w:t xml:space="preserve"> </w:t>
      </w:r>
      <w:r w:rsidR="005A6154" w:rsidRPr="005A6154">
        <w:rPr>
          <w:rFonts w:eastAsia="Times New Roman"/>
          <w:lang w:eastAsia="ru-RU"/>
        </w:rPr>
        <w:t xml:space="preserve">для реализации на территории, части территории муниципального образования </w:t>
      </w:r>
      <w:r w:rsidR="003D3752">
        <w:rPr>
          <w:rFonts w:eastAsia="Times New Roman"/>
          <w:lang w:eastAsia="ru-RU"/>
        </w:rPr>
        <w:t xml:space="preserve">Черепановский сельсовет </w:t>
      </w:r>
      <w:r w:rsidR="005A6154" w:rsidRPr="005A6154">
        <w:rPr>
          <w:rFonts w:eastAsia="Times New Roman"/>
          <w:lang w:eastAsia="ru-RU"/>
        </w:rPr>
        <w:t>Змеиногорск</w:t>
      </w:r>
      <w:r w:rsidR="009C3500">
        <w:rPr>
          <w:rFonts w:eastAsia="Times New Roman"/>
          <w:lang w:eastAsia="ru-RU"/>
        </w:rPr>
        <w:t xml:space="preserve">ого </w:t>
      </w:r>
      <w:r w:rsidR="005A6154" w:rsidRPr="005A6154">
        <w:rPr>
          <w:rFonts w:eastAsia="Times New Roman"/>
          <w:lang w:eastAsia="ru-RU"/>
        </w:rPr>
        <w:t>район</w:t>
      </w:r>
      <w:r w:rsidR="009C3500">
        <w:rPr>
          <w:rFonts w:eastAsia="Times New Roman"/>
          <w:lang w:eastAsia="ru-RU"/>
        </w:rPr>
        <w:t>а</w:t>
      </w:r>
      <w:r w:rsidR="005A6154" w:rsidRPr="005A6154">
        <w:rPr>
          <w:rFonts w:eastAsia="Times New Roman"/>
          <w:lang w:eastAsia="ru-RU"/>
        </w:rPr>
        <w:t xml:space="preserve"> Алтайского края</w:t>
      </w:r>
      <w:r w:rsidRPr="002010C7">
        <w:rPr>
          <w:rFonts w:eastAsia="Times New Roman"/>
          <w:lang w:eastAsia="ru-RU"/>
        </w:rPr>
        <w:t xml:space="preserve"> (далее - конкурсная комиссия).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 xml:space="preserve">8. Организатором конкурсного отбора является Администрация </w:t>
      </w:r>
      <w:r w:rsidR="003D3752">
        <w:rPr>
          <w:rFonts w:eastAsia="Times New Roman"/>
          <w:lang w:eastAsia="ru-RU"/>
        </w:rPr>
        <w:t>сельсовета</w:t>
      </w:r>
      <w:r w:rsidRPr="00C43795">
        <w:rPr>
          <w:rFonts w:eastAsia="Times New Roman"/>
          <w:lang w:eastAsia="ru-RU"/>
        </w:rPr>
        <w:t>,</w:t>
      </w:r>
      <w:r w:rsidR="00C67D94">
        <w:rPr>
          <w:rFonts w:eastAsia="Times New Roman"/>
          <w:lang w:eastAsia="ru-RU"/>
        </w:rPr>
        <w:t xml:space="preserve"> </w:t>
      </w:r>
      <w:r w:rsidRPr="002010C7">
        <w:rPr>
          <w:rFonts w:eastAsia="Times New Roman"/>
          <w:lang w:eastAsia="ru-RU"/>
        </w:rPr>
        <w:t>которая осуществляет следующие функции: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ascii="PT Astra Serif" w:eastAsia="Times New Roman" w:hAnsi="PT Astra Serif" w:cs="Arial"/>
          <w:lang w:eastAsia="ru-RU"/>
        </w:rPr>
        <w:t>1) определяет дату, время и место проведения конкурсного отбора;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2) формирует конкурсную комиссию;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ascii="PT Astra Serif" w:eastAsia="Times New Roman" w:hAnsi="PT Astra Serif" w:cs="Arial"/>
          <w:lang w:eastAsia="ru-RU"/>
        </w:rPr>
        <w:t>3) информирует о проведении конкурсного отбора инициаторов проекта;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ascii="PT Astra Serif" w:eastAsia="Times New Roman" w:hAnsi="PT Astra Serif" w:cs="Arial"/>
          <w:lang w:eastAsia="ru-RU"/>
        </w:rPr>
        <w:t xml:space="preserve">4) готовит извещение о проведении конкурсного отбора, обеспечивает его </w:t>
      </w:r>
      <w:r w:rsidRPr="00C43795">
        <w:rPr>
          <w:rFonts w:ascii="PT Astra Serif" w:eastAsia="Times New Roman" w:hAnsi="PT Astra Serif" w:cs="Arial"/>
          <w:lang w:eastAsia="ru-RU"/>
        </w:rPr>
        <w:t xml:space="preserve">опубликование в газете «Змеиногорский вестник»   </w:t>
      </w:r>
      <w:r w:rsidRPr="002010C7">
        <w:rPr>
          <w:rFonts w:ascii="PT Astra Serif" w:eastAsia="Times New Roman" w:hAnsi="PT Astra Serif" w:cs="Arial"/>
          <w:lang w:eastAsia="ru-RU"/>
        </w:rPr>
        <w:t xml:space="preserve"> и размещение на </w:t>
      </w:r>
      <w:r w:rsidRPr="00C43795">
        <w:rPr>
          <w:rFonts w:ascii="PT Astra Serif" w:eastAsia="Times New Roman" w:hAnsi="PT Astra Serif" w:cs="Arial"/>
          <w:lang w:eastAsia="ru-RU"/>
        </w:rPr>
        <w:t xml:space="preserve">официальном сайте Администрации </w:t>
      </w:r>
      <w:r w:rsidR="003D3752">
        <w:rPr>
          <w:rFonts w:ascii="PT Astra Serif" w:eastAsia="Times New Roman" w:hAnsi="PT Astra Serif" w:cs="Arial"/>
          <w:lang w:eastAsia="ru-RU"/>
        </w:rPr>
        <w:t>сельсовета</w:t>
      </w:r>
      <w:r w:rsidRPr="002010C7">
        <w:rPr>
          <w:rFonts w:ascii="PT Astra Serif" w:eastAsia="Times New Roman" w:hAnsi="PT Astra Serif" w:cs="Arial"/>
          <w:lang w:eastAsia="ru-RU"/>
        </w:rPr>
        <w:t xml:space="preserve"> в сети «Интернет»;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ascii="PT Astra Serif" w:eastAsia="Times New Roman" w:hAnsi="PT Astra Serif" w:cs="Arial"/>
          <w:lang w:eastAsia="ru-RU"/>
        </w:rPr>
        <w:t>5) передает в конкурсную комиссию инициативные проекты, поступившие в Админист</w:t>
      </w:r>
      <w:r w:rsidRPr="00C43795">
        <w:rPr>
          <w:rFonts w:ascii="PT Astra Serif" w:eastAsia="Times New Roman" w:hAnsi="PT Astra Serif" w:cs="Arial"/>
          <w:lang w:eastAsia="ru-RU"/>
        </w:rPr>
        <w:t xml:space="preserve">рацию </w:t>
      </w:r>
      <w:r w:rsidR="003D3752">
        <w:rPr>
          <w:rFonts w:ascii="PT Astra Serif" w:eastAsia="Times New Roman" w:hAnsi="PT Astra Serif" w:cs="Arial"/>
          <w:lang w:eastAsia="ru-RU"/>
        </w:rPr>
        <w:t>сельсовета</w:t>
      </w:r>
      <w:r w:rsidRPr="002010C7">
        <w:rPr>
          <w:rFonts w:ascii="PT Astra Serif" w:eastAsia="Times New Roman" w:hAnsi="PT Astra Serif" w:cs="Arial"/>
          <w:lang w:eastAsia="ru-RU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ascii="PT Astra Serif" w:eastAsia="Times New Roman" w:hAnsi="PT Astra Serif" w:cs="Arial"/>
          <w:lang w:eastAsia="ru-RU"/>
        </w:rPr>
        <w:t xml:space="preserve"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</w:t>
      </w:r>
      <w:r w:rsidRPr="002010C7">
        <w:rPr>
          <w:rFonts w:ascii="PT Astra Serif" w:eastAsia="Times New Roman" w:hAnsi="PT Astra Serif" w:cs="Arial"/>
          <w:lang w:eastAsia="ru-RU"/>
        </w:rPr>
        <w:lastRenderedPageBreak/>
        <w:t>инициативного проекта;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eastAsia="Times New Roman" w:cs="Arial"/>
          <w:lang w:eastAsia="ru-RU"/>
        </w:rPr>
        <w:t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ascii="PT Astra Serif" w:eastAsia="Times New Roman" w:hAnsi="PT Astra Serif" w:cs="Arial"/>
          <w:lang w:eastAsia="ru-RU"/>
        </w:rPr>
        <w:t>6) назначает дату первого заседания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ascii="PT Astra Serif" w:eastAsia="Times New Roman" w:hAnsi="PT Astra Serif" w:cs="Arial"/>
          <w:lang w:eastAsia="ru-RU"/>
        </w:rPr>
        <w:t>7) осуществляет техническое обеспечение деятельности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ascii="PT Astra Serif" w:eastAsia="Times New Roman" w:hAnsi="PT Astra Serif" w:cs="Arial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2010C7">
        <w:rPr>
          <w:rFonts w:ascii="PT Astra Serif" w:eastAsia="Times New Roman" w:hAnsi="PT Astra Serif" w:cs="Arial"/>
          <w:lang w:eastAsia="ru-RU"/>
        </w:rPr>
        <w:t>9. Конкурсная комиссия осуществляет рассмотрение инициативных проектов в срок не более 20</w:t>
      </w:r>
      <w:r w:rsidR="003D3752">
        <w:rPr>
          <w:rFonts w:ascii="PT Astra Serif" w:eastAsia="Times New Roman" w:hAnsi="PT Astra Serif" w:cs="Arial"/>
          <w:lang w:eastAsia="ru-RU"/>
        </w:rPr>
        <w:t xml:space="preserve"> </w:t>
      </w:r>
      <w:r w:rsidR="005A6154">
        <w:rPr>
          <w:rFonts w:ascii="PT Astra Serif" w:eastAsia="Times New Roman" w:hAnsi="PT Astra Serif" w:cs="Arial"/>
          <w:lang w:eastAsia="ru-RU"/>
        </w:rPr>
        <w:t>календарных</w:t>
      </w:r>
      <w:r w:rsidRPr="002010C7">
        <w:rPr>
          <w:rFonts w:ascii="PT Astra Serif" w:eastAsia="Times New Roman" w:hAnsi="PT Astra Serif" w:cs="Arial"/>
          <w:lang w:eastAsia="ru-RU"/>
        </w:rPr>
        <w:t xml:space="preserve"> дней со дня их поступления.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11. Инициатор проекта не менее чем за 5</w:t>
      </w:r>
      <w:r w:rsidR="005A6154">
        <w:rPr>
          <w:rFonts w:eastAsia="Times New Roman"/>
          <w:lang w:eastAsia="ru-RU"/>
        </w:rPr>
        <w:t xml:space="preserve"> календарных</w:t>
      </w:r>
      <w:r w:rsidRPr="002010C7">
        <w:rPr>
          <w:rFonts w:eastAsia="Times New Roman"/>
          <w:lang w:eastAsia="ru-RU"/>
        </w:rPr>
        <w:t xml:space="preserve">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</w:t>
      </w:r>
      <w:r w:rsidR="00554DD1" w:rsidRPr="00C43795">
        <w:rPr>
          <w:rFonts w:eastAsia="Times New Roman"/>
          <w:lang w:eastAsia="ru-RU"/>
        </w:rPr>
        <w:t xml:space="preserve">ет в Администрацию </w:t>
      </w:r>
      <w:r w:rsidR="003D3752">
        <w:rPr>
          <w:rFonts w:eastAsia="Times New Roman"/>
          <w:lang w:eastAsia="ru-RU"/>
        </w:rPr>
        <w:t>сельсовета</w:t>
      </w:r>
      <w:r w:rsidRPr="002010C7">
        <w:rPr>
          <w:rFonts w:eastAsia="Times New Roman"/>
          <w:lang w:eastAsia="ru-RU"/>
        </w:rPr>
        <w:t xml:space="preserve"> в течение 3 </w:t>
      </w:r>
      <w:r w:rsidR="005A6154">
        <w:rPr>
          <w:rFonts w:eastAsia="Times New Roman"/>
          <w:lang w:eastAsia="ru-RU"/>
        </w:rPr>
        <w:t xml:space="preserve">календарных </w:t>
      </w:r>
      <w:r w:rsidRPr="002010C7">
        <w:rPr>
          <w:rFonts w:eastAsia="Times New Roman"/>
          <w:lang w:eastAsia="ru-RU"/>
        </w:rPr>
        <w:t>дней со дня проведения заседания.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bookmarkStart w:id="0" w:name="Par268"/>
      <w:bookmarkEnd w:id="0"/>
      <w:r w:rsidRPr="002010C7">
        <w:rPr>
          <w:rFonts w:eastAsia="Times New Roman"/>
          <w:lang w:eastAsia="ru-RU"/>
        </w:rPr>
        <w:t>18. Организатор конкурсного отбора в течение 10</w:t>
      </w:r>
      <w:r w:rsidR="005A6154">
        <w:rPr>
          <w:rFonts w:eastAsia="Times New Roman"/>
          <w:lang w:eastAsia="ru-RU"/>
        </w:rPr>
        <w:t xml:space="preserve"> календарных</w:t>
      </w:r>
      <w:r w:rsidRPr="002010C7">
        <w:rPr>
          <w:rFonts w:eastAsia="Times New Roman"/>
          <w:lang w:eastAsia="ru-RU"/>
        </w:rPr>
        <w:t xml:space="preserve"> дней после принятия решения конкурсной комиссией доводит до сведения инициатора проекта его результаты.</w:t>
      </w:r>
    </w:p>
    <w:p w:rsidR="002010C7" w:rsidRPr="002010C7" w:rsidRDefault="002010C7" w:rsidP="002010C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2010C7">
        <w:rPr>
          <w:rFonts w:eastAsia="Calibri"/>
        </w:rPr>
        <w:t xml:space="preserve">19. Список инициативных проектов-победителей утверждается </w:t>
      </w:r>
      <w:r w:rsidR="00554DD1" w:rsidRPr="00C43795">
        <w:rPr>
          <w:rFonts w:eastAsia="Calibri"/>
        </w:rPr>
        <w:t>постан</w:t>
      </w:r>
      <w:r w:rsidRPr="002010C7">
        <w:rPr>
          <w:rFonts w:eastAsia="Calibri"/>
        </w:rPr>
        <w:t>о</w:t>
      </w:r>
      <w:r w:rsidR="00554DD1" w:rsidRPr="00C43795">
        <w:rPr>
          <w:rFonts w:eastAsia="Calibri"/>
        </w:rPr>
        <w:t>в</w:t>
      </w:r>
      <w:r w:rsidRPr="002010C7">
        <w:rPr>
          <w:rFonts w:eastAsia="Calibri"/>
        </w:rPr>
        <w:t>лением</w:t>
      </w:r>
      <w:r w:rsidR="00554DD1" w:rsidRPr="00C43795">
        <w:rPr>
          <w:rFonts w:eastAsia="Calibri"/>
        </w:rPr>
        <w:t xml:space="preserve"> Администрации </w:t>
      </w:r>
      <w:r w:rsidR="003D3752">
        <w:rPr>
          <w:rFonts w:eastAsia="Calibri"/>
        </w:rPr>
        <w:t xml:space="preserve">сельсовета </w:t>
      </w:r>
      <w:r w:rsidRPr="002010C7">
        <w:rPr>
          <w:rFonts w:eastAsia="Calibri"/>
        </w:rPr>
        <w:t>и размещается на сайте.</w:t>
      </w:r>
    </w:p>
    <w:p w:rsidR="002010C7" w:rsidRDefault="002010C7" w:rsidP="002010C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010C7">
        <w:rPr>
          <w:rFonts w:eastAsia="Times New Roman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C43795" w:rsidRDefault="00C43795" w:rsidP="00C4379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3795" w:rsidRPr="002010C7" w:rsidRDefault="00C43795" w:rsidP="00C4379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85242B">
        <w:rPr>
          <w:rFonts w:eastAsia="Times New Roman"/>
          <w:lang w:eastAsia="ru-RU"/>
        </w:rPr>
        <w:t>Черепановского сельсовета</w:t>
      </w:r>
      <w:r>
        <w:rPr>
          <w:rFonts w:eastAsia="Times New Roman"/>
          <w:lang w:eastAsia="ru-RU"/>
        </w:rPr>
        <w:t xml:space="preserve">                                                                          </w:t>
      </w:r>
      <w:r w:rsidR="0085242B">
        <w:rPr>
          <w:rFonts w:eastAsia="Times New Roman"/>
          <w:lang w:eastAsia="ru-RU"/>
        </w:rPr>
        <w:t>Т.Н. Егорова</w:t>
      </w:r>
    </w:p>
    <w:p w:rsidR="00914F5B" w:rsidRDefault="00914F5B" w:rsidP="00C4379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D3752" w:rsidRDefault="00914F5B" w:rsidP="00C43795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</w:t>
      </w:r>
    </w:p>
    <w:p w:rsidR="00554DD1" w:rsidRPr="00554DD1" w:rsidRDefault="003D3752" w:rsidP="00C43795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</w:t>
      </w:r>
      <w:r w:rsidR="00914F5B">
        <w:rPr>
          <w:rFonts w:eastAsia="Times New Roman"/>
          <w:lang w:eastAsia="ru-RU"/>
        </w:rPr>
        <w:t xml:space="preserve">   </w:t>
      </w:r>
      <w:r w:rsidR="00554DD1" w:rsidRPr="00554DD1">
        <w:rPr>
          <w:rFonts w:eastAsia="Times New Roman"/>
          <w:lang w:eastAsia="ru-RU"/>
        </w:rPr>
        <w:t xml:space="preserve">Приложение </w:t>
      </w:r>
    </w:p>
    <w:p w:rsidR="00554DD1" w:rsidRPr="00554DD1" w:rsidRDefault="00554DD1" w:rsidP="00554DD1">
      <w:pPr>
        <w:spacing w:after="0" w:line="240" w:lineRule="auto"/>
        <w:ind w:left="5387"/>
        <w:jc w:val="both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t>к Порядку  проведения конкурсного отбора инициативных проектов для реализации на территории,</w:t>
      </w:r>
      <w:r w:rsidRPr="00C43795">
        <w:rPr>
          <w:rFonts w:eastAsia="Times New Roman"/>
          <w:lang w:eastAsia="ru-RU"/>
        </w:rPr>
        <w:t xml:space="preserve"> части территории</w:t>
      </w:r>
      <w:r w:rsidRPr="00554DD1">
        <w:rPr>
          <w:rFonts w:eastAsia="Times New Roman"/>
          <w:lang w:eastAsia="ru-RU"/>
        </w:rPr>
        <w:t xml:space="preserve"> муниципального образования</w:t>
      </w:r>
      <w:r w:rsidR="0085242B">
        <w:rPr>
          <w:rFonts w:eastAsia="Times New Roman"/>
          <w:lang w:eastAsia="ru-RU"/>
        </w:rPr>
        <w:t xml:space="preserve"> Черепановск</w:t>
      </w:r>
      <w:r w:rsidR="003D3752">
        <w:rPr>
          <w:rFonts w:eastAsia="Times New Roman"/>
          <w:lang w:eastAsia="ru-RU"/>
        </w:rPr>
        <w:t>ий сельсовет</w:t>
      </w:r>
      <w:r w:rsidRPr="00C43795">
        <w:rPr>
          <w:rFonts w:eastAsia="Times New Roman"/>
          <w:lang w:eastAsia="ru-RU"/>
        </w:rPr>
        <w:t xml:space="preserve"> Змеиногорск</w:t>
      </w:r>
      <w:r w:rsidR="0085242B">
        <w:rPr>
          <w:rFonts w:eastAsia="Times New Roman"/>
          <w:lang w:eastAsia="ru-RU"/>
        </w:rPr>
        <w:t>ого</w:t>
      </w:r>
      <w:r w:rsidRPr="00C43795">
        <w:rPr>
          <w:rFonts w:eastAsia="Times New Roman"/>
          <w:lang w:eastAsia="ru-RU"/>
        </w:rPr>
        <w:t xml:space="preserve"> район</w:t>
      </w:r>
      <w:r w:rsidR="0085242B">
        <w:rPr>
          <w:rFonts w:eastAsia="Times New Roman"/>
          <w:lang w:eastAsia="ru-RU"/>
        </w:rPr>
        <w:t>а</w:t>
      </w:r>
      <w:r w:rsidRPr="00C43795">
        <w:rPr>
          <w:rFonts w:eastAsia="Times New Roman"/>
          <w:lang w:eastAsia="ru-RU"/>
        </w:rPr>
        <w:t xml:space="preserve"> Алтайского края</w:t>
      </w: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554DD1" w:rsidRPr="00554DD1" w:rsidRDefault="00554DD1" w:rsidP="00554DD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54DD1">
        <w:rPr>
          <w:rFonts w:eastAsia="Times New Roman"/>
          <w:b/>
          <w:lang w:eastAsia="ru-RU"/>
        </w:rPr>
        <w:t>КРИТЕРИИ ОЦЕНКИ</w:t>
      </w:r>
    </w:p>
    <w:p w:rsidR="00554DD1" w:rsidRPr="00554DD1" w:rsidRDefault="00554DD1" w:rsidP="00554DD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54DD1">
        <w:rPr>
          <w:rFonts w:eastAsia="Times New Roman"/>
          <w:b/>
          <w:lang w:eastAsia="ru-RU"/>
        </w:rPr>
        <w:t xml:space="preserve">инициативных проектов, представленных для конкурсного отбора </w:t>
      </w:r>
    </w:p>
    <w:p w:rsidR="00554DD1" w:rsidRPr="00554DD1" w:rsidRDefault="00554DD1" w:rsidP="00554DD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N п/п</w:t>
            </w:r>
          </w:p>
        </w:tc>
        <w:tc>
          <w:tcPr>
            <w:tcW w:w="5323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Количество баллов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4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40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20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554DD1">
              <w:rPr>
                <w:rFonts w:eastAsia="Times New Roman" w:cs="Arial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4DD1" w:rsidRPr="00554DD1" w:rsidTr="002549E6">
        <w:trPr>
          <w:trHeight w:val="681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15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4.2.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4.3.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5.1.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445317">
              <w:rPr>
                <w:rFonts w:eastAsia="Times New Roman"/>
                <w:lang w:eastAsia="ru-RU"/>
              </w:rPr>
              <w:t>нициатором проекта являются юридические лица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18</w:t>
            </w:r>
            <w:r w:rsidR="00554DD1" w:rsidRPr="00554DD1">
              <w:rPr>
                <w:rFonts w:eastAsia="Times New Roman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15% до 18</w:t>
            </w:r>
            <w:r w:rsidR="00554DD1" w:rsidRPr="00554DD1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15</w:t>
            </w:r>
            <w:r w:rsidR="00554DD1" w:rsidRPr="00554DD1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445317">
              <w:rPr>
                <w:rFonts w:eastAsia="Times New Roman"/>
                <w:lang w:eastAsia="ru-RU"/>
              </w:rPr>
              <w:t>нициатором проекта являются жители муниципального образования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5</w:t>
            </w:r>
            <w:r w:rsidR="00554DD1" w:rsidRPr="00554DD1">
              <w:rPr>
                <w:rFonts w:eastAsia="Times New Roman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3% до 5</w:t>
            </w:r>
            <w:r w:rsidR="00554DD1" w:rsidRPr="00554DD1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554DD1" w:rsidRPr="00554DD1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445317">
              <w:rPr>
                <w:rFonts w:eastAsia="Times New Roman"/>
                <w:lang w:eastAsia="ru-RU"/>
              </w:rPr>
              <w:t>нициатором проекта являются индивидуальные предприниматели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8</w:t>
            </w:r>
            <w:r w:rsidR="00554DD1" w:rsidRPr="00554DD1">
              <w:rPr>
                <w:rFonts w:eastAsia="Times New Roman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5% до 8</w:t>
            </w:r>
            <w:r w:rsidR="00554DD1" w:rsidRPr="00554DD1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554DD1" w:rsidRPr="00554DD1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lastRenderedPageBreak/>
              <w:t>5.4.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eastAsia="Times New Roman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4DD1">
              <w:rPr>
                <w:rFonts w:eastAsia="Times New Roman"/>
                <w:lang w:eastAsia="ru-RU"/>
              </w:rPr>
              <w:t>0</w:t>
            </w:r>
          </w:p>
        </w:tc>
      </w:tr>
    </w:tbl>
    <w:p w:rsidR="00554DD1" w:rsidRPr="00554DD1" w:rsidRDefault="00554DD1" w:rsidP="0055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br w:type="page"/>
      </w:r>
    </w:p>
    <w:p w:rsidR="00554DD1" w:rsidRPr="008C2C4C" w:rsidRDefault="00445317" w:rsidP="00554DD1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2 </w:t>
      </w:r>
    </w:p>
    <w:p w:rsidR="00554DD1" w:rsidRPr="008C2C4C" w:rsidRDefault="00445317" w:rsidP="00554DD1">
      <w:pPr>
        <w:widowControl w:val="0"/>
        <w:autoSpaceDE w:val="0"/>
        <w:autoSpaceDN w:val="0"/>
        <w:spacing w:after="0" w:line="240" w:lineRule="auto"/>
        <w:ind w:left="623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="00554DD1" w:rsidRPr="00C43795">
        <w:rPr>
          <w:rFonts w:eastAsia="Times New Roman"/>
          <w:lang w:eastAsia="ru-RU"/>
        </w:rPr>
        <w:t>решению</w:t>
      </w:r>
      <w:r w:rsidR="00554DD1" w:rsidRPr="008C2C4C">
        <w:rPr>
          <w:rFonts w:eastAsia="Times New Roman"/>
          <w:lang w:eastAsia="ru-RU"/>
        </w:rPr>
        <w:t xml:space="preserve">  Совета депутатов</w:t>
      </w:r>
    </w:p>
    <w:p w:rsidR="00554DD1" w:rsidRPr="003372B3" w:rsidRDefault="00554DD1" w:rsidP="00554D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lang w:eastAsia="ru-RU"/>
        </w:rPr>
      </w:pPr>
      <w:r w:rsidRPr="00C43795">
        <w:rPr>
          <w:rFonts w:eastAsia="Times New Roman"/>
          <w:lang w:eastAsia="ru-RU"/>
        </w:rPr>
        <w:t xml:space="preserve">от </w:t>
      </w:r>
      <w:r w:rsidR="00292956">
        <w:rPr>
          <w:rFonts w:eastAsia="Times New Roman"/>
          <w:lang w:eastAsia="ru-RU"/>
        </w:rPr>
        <w:t>20.12.2021</w:t>
      </w:r>
      <w:r w:rsidRPr="00C43795">
        <w:rPr>
          <w:rFonts w:eastAsia="Times New Roman"/>
          <w:lang w:eastAsia="ru-RU"/>
        </w:rPr>
        <w:t xml:space="preserve">  № ___</w:t>
      </w:r>
    </w:p>
    <w:p w:rsidR="002010C7" w:rsidRPr="00C43795" w:rsidRDefault="002010C7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554DD1" w:rsidRPr="00554DD1" w:rsidRDefault="00B87A36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hyperlink r:id="rId8" w:history="1">
        <w:r w:rsidR="00554DD1" w:rsidRPr="00554DD1">
          <w:rPr>
            <w:rFonts w:eastAsia="Times New Roman"/>
            <w:b/>
            <w:lang w:eastAsia="ru-RU"/>
          </w:rPr>
          <w:t>Положение</w:t>
        </w:r>
      </w:hyperlink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54DD1">
        <w:rPr>
          <w:rFonts w:eastAsia="Times New Roman"/>
          <w:b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554DD1">
        <w:rPr>
          <w:rFonts w:eastAsia="Times New Roman"/>
          <w:b/>
          <w:bCs/>
          <w:lang w:eastAsia="ru-RU"/>
        </w:rPr>
        <w:t>1. Общие положения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</w:t>
      </w:r>
      <w:r w:rsidR="00445317">
        <w:rPr>
          <w:rFonts w:eastAsia="Times New Roman"/>
          <w:lang w:eastAsia="ru-RU"/>
        </w:rPr>
        <w:t>конкурсная комиссия</w:t>
      </w:r>
      <w:r w:rsidRPr="00554DD1">
        <w:rPr>
          <w:rFonts w:eastAsia="Times New Roman"/>
          <w:lang w:eastAsia="ru-RU"/>
        </w:rPr>
        <w:t>).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t xml:space="preserve">1.2. Конкурсная комиссия осуществляет свою деятельность на основе </w:t>
      </w:r>
      <w:hyperlink r:id="rId9" w:history="1">
        <w:r w:rsidRPr="00554DD1">
          <w:rPr>
            <w:rFonts w:eastAsia="Times New Roman"/>
            <w:lang w:eastAsia="ru-RU"/>
          </w:rPr>
          <w:t>Конституции</w:t>
        </w:r>
      </w:hyperlink>
      <w:r w:rsidRPr="00554DD1">
        <w:rPr>
          <w:rFonts w:eastAsia="Times New Roman"/>
          <w:lang w:eastAsia="ru-RU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43795">
        <w:rPr>
          <w:rFonts w:eastAsia="Times New Roman"/>
          <w:lang w:eastAsia="ru-RU"/>
        </w:rPr>
        <w:t>Порядка проведения конкурсного отбора инициативных проектов для реализации на территории, части территории муниципального образования</w:t>
      </w:r>
      <w:r w:rsidR="003D3752">
        <w:rPr>
          <w:rFonts w:eastAsia="Times New Roman"/>
          <w:lang w:eastAsia="ru-RU"/>
        </w:rPr>
        <w:t xml:space="preserve"> Черепановский сельсовет </w:t>
      </w:r>
      <w:r w:rsidRPr="00C43795">
        <w:rPr>
          <w:rFonts w:eastAsia="Times New Roman"/>
          <w:lang w:eastAsia="ru-RU"/>
        </w:rPr>
        <w:t>Змеиногорск</w:t>
      </w:r>
      <w:r w:rsidR="003D3752">
        <w:rPr>
          <w:rFonts w:eastAsia="Times New Roman"/>
          <w:lang w:eastAsia="ru-RU"/>
        </w:rPr>
        <w:t>ого</w:t>
      </w:r>
      <w:r w:rsidRPr="00C43795">
        <w:rPr>
          <w:rFonts w:eastAsia="Times New Roman"/>
          <w:lang w:eastAsia="ru-RU"/>
        </w:rPr>
        <w:t xml:space="preserve"> район</w:t>
      </w:r>
      <w:r w:rsidR="003D3752">
        <w:rPr>
          <w:rFonts w:eastAsia="Times New Roman"/>
          <w:lang w:eastAsia="ru-RU"/>
        </w:rPr>
        <w:t>а</w:t>
      </w:r>
      <w:r w:rsidRPr="00C43795">
        <w:rPr>
          <w:rFonts w:eastAsia="Times New Roman"/>
          <w:lang w:eastAsia="ru-RU"/>
        </w:rPr>
        <w:t xml:space="preserve"> Алтайского края </w:t>
      </w:r>
      <w:r w:rsidRPr="00554DD1">
        <w:rPr>
          <w:rFonts w:eastAsia="Times New Roman"/>
          <w:lang w:eastAsia="ru-RU"/>
        </w:rPr>
        <w:t>(далее – Порядок проведения конкурсного отбора) и настоящего Положения.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t xml:space="preserve">1.3. Конкурсная комиссия формируется </w:t>
      </w:r>
      <w:r w:rsidRPr="00C43795">
        <w:rPr>
          <w:rFonts w:eastAsia="Times New Roman"/>
          <w:lang w:eastAsia="ru-RU"/>
        </w:rPr>
        <w:t xml:space="preserve">Администрацией </w:t>
      </w:r>
      <w:r w:rsidR="003D3752">
        <w:rPr>
          <w:rFonts w:eastAsia="Times New Roman"/>
          <w:lang w:eastAsia="ru-RU"/>
        </w:rPr>
        <w:t xml:space="preserve">Черепановского сельсовета </w:t>
      </w:r>
      <w:r w:rsidRPr="00C43795">
        <w:rPr>
          <w:rFonts w:eastAsia="Times New Roman"/>
          <w:lang w:eastAsia="ru-RU"/>
        </w:rPr>
        <w:t xml:space="preserve">Змеиногорского района Алтайского края (далее – Администрации </w:t>
      </w:r>
      <w:r w:rsidR="003D3752">
        <w:rPr>
          <w:rFonts w:eastAsia="Times New Roman"/>
          <w:lang w:eastAsia="ru-RU"/>
        </w:rPr>
        <w:t>сельсовета)</w:t>
      </w:r>
      <w:r w:rsidR="00632CFE">
        <w:rPr>
          <w:rFonts w:eastAsia="Times New Roman"/>
          <w:lang w:eastAsia="ru-RU"/>
        </w:rPr>
        <w:t xml:space="preserve"> в количестве не менее 4 человек.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Pr="00C43795">
        <w:rPr>
          <w:rFonts w:eastAsia="Times New Roman"/>
          <w:lang w:eastAsia="ru-RU"/>
        </w:rPr>
        <w:t>Совета депутатов</w:t>
      </w:r>
      <w:r w:rsidR="003D3752">
        <w:rPr>
          <w:rFonts w:eastAsia="Times New Roman"/>
          <w:lang w:eastAsia="ru-RU"/>
        </w:rPr>
        <w:t xml:space="preserve"> Черепановского сельсовета Змеиногорского района</w:t>
      </w:r>
      <w:r w:rsidRPr="00C43795">
        <w:rPr>
          <w:rFonts w:eastAsia="Times New Roman"/>
          <w:lang w:eastAsia="ru-RU"/>
        </w:rPr>
        <w:t xml:space="preserve"> Алтайского края</w:t>
      </w:r>
      <w:r w:rsidRPr="00554DD1">
        <w:rPr>
          <w:rFonts w:eastAsia="Times New Roman"/>
          <w:lang w:eastAsia="ru-RU"/>
        </w:rPr>
        <w:t xml:space="preserve">. </w:t>
      </w:r>
    </w:p>
    <w:p w:rsidR="00632CFE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</w:rPr>
      </w:pPr>
      <w:r w:rsidRPr="00554DD1">
        <w:rPr>
          <w:rFonts w:eastAsia="Calibri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t xml:space="preserve">1.4. Состав конкурсной комиссии утверждается </w:t>
      </w:r>
      <w:r w:rsidRPr="00C43795">
        <w:rPr>
          <w:rFonts w:eastAsia="Times New Roman"/>
          <w:lang w:eastAsia="ru-RU"/>
        </w:rPr>
        <w:t xml:space="preserve">распоряжением Администрации </w:t>
      </w:r>
      <w:r w:rsidR="003D3752">
        <w:rPr>
          <w:rFonts w:eastAsia="Times New Roman"/>
          <w:lang w:eastAsia="ru-RU"/>
        </w:rPr>
        <w:t>сельсовета</w:t>
      </w:r>
      <w:r w:rsidRPr="00554DD1">
        <w:rPr>
          <w:rFonts w:eastAsia="Times New Roman"/>
          <w:lang w:eastAsia="ru-RU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eastAsia="Calibri"/>
          <w:b/>
        </w:rPr>
      </w:pPr>
      <w:r w:rsidRPr="00554DD1">
        <w:rPr>
          <w:rFonts w:eastAsia="Calibri"/>
          <w:b/>
        </w:rPr>
        <w:t>2. Основные задачи, функции и права конкурсной комиссии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t xml:space="preserve">2.1. Основной задачей конкурсной комиссии является </w:t>
      </w:r>
      <w:r w:rsidRPr="00554DD1">
        <w:rPr>
          <w:rFonts w:eastAsia="Calibri"/>
        </w:rPr>
        <w:t>определение лучшего, из числа представленных на конкурсный отбор, инициативного проекта для реализации на территории,</w:t>
      </w:r>
      <w:r w:rsidRPr="00C43795">
        <w:rPr>
          <w:rFonts w:eastAsia="Calibri"/>
        </w:rPr>
        <w:t xml:space="preserve"> части территории</w:t>
      </w:r>
      <w:r w:rsidRPr="00554DD1">
        <w:rPr>
          <w:rFonts w:eastAsia="Calibri"/>
        </w:rPr>
        <w:t xml:space="preserve"> муниципального образования</w:t>
      </w:r>
      <w:r w:rsidR="00445317">
        <w:rPr>
          <w:rFonts w:eastAsia="Calibri"/>
        </w:rPr>
        <w:t xml:space="preserve"> </w:t>
      </w:r>
      <w:r w:rsidR="003D3752">
        <w:rPr>
          <w:rFonts w:eastAsia="Calibri"/>
        </w:rPr>
        <w:t xml:space="preserve">Черепановский сельсовет </w:t>
      </w:r>
      <w:r w:rsidR="00445317">
        <w:rPr>
          <w:rFonts w:eastAsia="Calibri"/>
        </w:rPr>
        <w:t>Змеиногорск</w:t>
      </w:r>
      <w:r w:rsidR="003D3752">
        <w:rPr>
          <w:rFonts w:eastAsia="Calibri"/>
        </w:rPr>
        <w:t>ого</w:t>
      </w:r>
      <w:r w:rsidR="00445317">
        <w:rPr>
          <w:rFonts w:eastAsia="Calibri"/>
        </w:rPr>
        <w:t xml:space="preserve"> район</w:t>
      </w:r>
      <w:r w:rsidR="003D3752">
        <w:rPr>
          <w:rFonts w:eastAsia="Calibri"/>
        </w:rPr>
        <w:t>а</w:t>
      </w:r>
      <w:r w:rsidRPr="00C43795">
        <w:rPr>
          <w:rFonts w:eastAsia="Calibri"/>
        </w:rPr>
        <w:t xml:space="preserve"> Алтайского края</w:t>
      </w:r>
      <w:r w:rsidRPr="00554DD1">
        <w:rPr>
          <w:rFonts w:eastAsia="Calibri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t>2.2. Основными функциями конкурсной комиссии являются: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554DD1">
        <w:rPr>
          <w:rFonts w:eastAsia="Times New Roman"/>
          <w:lang w:eastAsia="ru-RU"/>
        </w:rPr>
        <w:t xml:space="preserve">1) размещение информации о ходе проведения конкурсном отборе на официальном сайте </w:t>
      </w:r>
      <w:r w:rsidRPr="00C43795">
        <w:rPr>
          <w:rFonts w:eastAsia="Times New Roman"/>
          <w:lang w:eastAsia="ru-RU"/>
        </w:rPr>
        <w:t xml:space="preserve">Администрации </w:t>
      </w:r>
      <w:r w:rsidR="003D3752">
        <w:rPr>
          <w:rFonts w:eastAsia="Times New Roman"/>
          <w:lang w:eastAsia="ru-RU"/>
        </w:rPr>
        <w:t>сельсовета</w:t>
      </w:r>
      <w:r w:rsidRPr="00554DD1">
        <w:rPr>
          <w:rFonts w:eastAsia="Times New Roman"/>
          <w:lang w:eastAsia="ru-RU"/>
        </w:rPr>
        <w:t xml:space="preserve"> в сети «Интернет»;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</w:rPr>
      </w:pPr>
      <w:r w:rsidRPr="00554DD1">
        <w:rPr>
          <w:rFonts w:eastAsia="Calibri"/>
        </w:rPr>
        <w:t xml:space="preserve">2) информирование </w:t>
      </w:r>
      <w:r w:rsidRPr="00C43795">
        <w:rPr>
          <w:rFonts w:eastAsia="Calibri"/>
        </w:rPr>
        <w:t xml:space="preserve">Администрации </w:t>
      </w:r>
      <w:r w:rsidR="003D3752">
        <w:rPr>
          <w:rFonts w:eastAsia="Calibri"/>
        </w:rPr>
        <w:t>сельсовета</w:t>
      </w:r>
      <w:r w:rsidRPr="00554DD1">
        <w:rPr>
          <w:rFonts w:eastAsia="Calibri"/>
        </w:rPr>
        <w:t xml:space="preserve"> и инициаторов проектов по вопросам организации и проведения конкурсного отбора;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</w:rPr>
      </w:pPr>
      <w:r w:rsidRPr="00554DD1">
        <w:rPr>
          <w:rFonts w:eastAsia="Calibri"/>
        </w:rPr>
        <w:t>3) рассмотрение и оценка поступивших инициативных проектов;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</w:rPr>
      </w:pPr>
      <w:r w:rsidRPr="00554DD1">
        <w:rPr>
          <w:rFonts w:eastAsia="Calibri"/>
        </w:rPr>
        <w:t>4) формирование перечня прошедших конкурсный отбор проектов, набравших наибольшее количество баллов;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</w:rPr>
      </w:pPr>
      <w:r w:rsidRPr="00554DD1">
        <w:rPr>
          <w:rFonts w:eastAsia="Calibri"/>
        </w:rPr>
        <w:t>5) решение иных вопросов при организации и проведении конкурсного отбора.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</w:rPr>
      </w:pPr>
      <w:r w:rsidRPr="00554DD1">
        <w:rPr>
          <w:rFonts w:eastAsia="Calibri"/>
        </w:rPr>
        <w:t>2.3. Для решения возложенных на конкурсную комиссию функций она имеет право: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</w:rPr>
      </w:pPr>
      <w:r w:rsidRPr="00554DD1">
        <w:rPr>
          <w:rFonts w:eastAsia="Calibri"/>
        </w:rPr>
        <w:t xml:space="preserve">1) запрашивать в установленном порядке и получать от </w:t>
      </w:r>
      <w:r w:rsidRPr="00C43795">
        <w:rPr>
          <w:rFonts w:eastAsia="Calibri"/>
        </w:rPr>
        <w:t xml:space="preserve">Администрации </w:t>
      </w:r>
      <w:r w:rsidR="00AE6D7F">
        <w:rPr>
          <w:rFonts w:eastAsia="Calibri"/>
        </w:rPr>
        <w:t>сельсовета</w:t>
      </w:r>
      <w:r w:rsidRPr="00554DD1">
        <w:rPr>
          <w:rFonts w:eastAsia="Calibri"/>
        </w:rPr>
        <w:t>, инициаторов проектов информацию по вопросам, относящимся к компетенции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</w:rPr>
      </w:pPr>
      <w:r w:rsidRPr="00554DD1">
        <w:rPr>
          <w:rFonts w:eastAsia="Calibri"/>
        </w:rPr>
        <w:t>2)</w:t>
      </w:r>
      <w:r w:rsidR="00AE6D7F">
        <w:rPr>
          <w:rFonts w:eastAsia="Calibri"/>
        </w:rPr>
        <w:t xml:space="preserve"> </w:t>
      </w:r>
      <w:r w:rsidRPr="00554DD1">
        <w:rPr>
          <w:rFonts w:eastAsia="Calibri"/>
        </w:rPr>
        <w:t>привлекать специалистов для проведения ими экспертизы представленных документов.</w:t>
      </w:r>
    </w:p>
    <w:p w:rsid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632CFE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</w:rPr>
      </w:pPr>
      <w:r w:rsidRPr="00554DD1">
        <w:rPr>
          <w:rFonts w:eastAsia="Calibri"/>
          <w:b/>
        </w:rPr>
        <w:lastRenderedPageBreak/>
        <w:tab/>
      </w:r>
      <w:r w:rsidRPr="00554DD1">
        <w:rPr>
          <w:rFonts w:eastAsia="Calibri"/>
          <w:b/>
        </w:rPr>
        <w:tab/>
      </w:r>
      <w:r w:rsidRPr="00554DD1">
        <w:rPr>
          <w:rFonts w:eastAsia="Calibri"/>
          <w:b/>
        </w:rPr>
        <w:tab/>
        <w:t>3. Порядок работы конкурсной комиссии</w:t>
      </w:r>
    </w:p>
    <w:p w:rsidR="00554DD1" w:rsidRPr="00554DD1" w:rsidRDefault="00554DD1" w:rsidP="00632C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>3.1. Председатель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>1) осуществляет общее руководство работой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>2) ведет заседание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>3) определяет дату, время и место проведения заседания конкурсной комиссии, утверждает повестку дня;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>4) подписывает протокол заседания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>3.2</w:t>
      </w:r>
      <w:r w:rsidR="00554DD1" w:rsidRPr="00554DD1">
        <w:rPr>
          <w:rFonts w:eastAsia="Calibri"/>
        </w:rPr>
        <w:t>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>3.3</w:t>
      </w:r>
      <w:r w:rsidR="00554DD1" w:rsidRPr="00554DD1">
        <w:rPr>
          <w:rFonts w:eastAsia="Calibri"/>
        </w:rPr>
        <w:t>. Секретарь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>1) организует проведение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>2) информирует членов комиссии об очередном заседании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>3) готовит проекты повестки дня очередного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>4) ведет протокол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554DD1">
        <w:rPr>
          <w:rFonts w:eastAsia="Calibri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>3.4</w:t>
      </w:r>
      <w:r w:rsidR="00554DD1" w:rsidRPr="00554DD1">
        <w:rPr>
          <w:rFonts w:eastAsia="Calibri"/>
        </w:rPr>
        <w:t>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>3.5</w:t>
      </w:r>
      <w:r w:rsidR="00554DD1" w:rsidRPr="00554DD1">
        <w:rPr>
          <w:rFonts w:eastAsia="Calibri"/>
        </w:rPr>
        <w:t>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554DD1" w:rsidRPr="00554DD1" w:rsidRDefault="00632CFE" w:rsidP="00554D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>3.6</w:t>
      </w:r>
      <w:r w:rsidR="00554DD1" w:rsidRPr="00554DD1">
        <w:rPr>
          <w:rFonts w:eastAsia="Calibri"/>
        </w:rPr>
        <w:t>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>3.7</w:t>
      </w:r>
      <w:r w:rsidR="00554DD1" w:rsidRPr="00554DD1">
        <w:rPr>
          <w:rFonts w:eastAsia="Calibri"/>
        </w:rPr>
        <w:t>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3.8</w:t>
      </w:r>
      <w:r w:rsidR="00554DD1" w:rsidRPr="00554DD1">
        <w:rPr>
          <w:rFonts w:eastAsia="Times New Roman"/>
          <w:lang w:eastAsia="ru-RU"/>
        </w:rPr>
        <w:t xml:space="preserve">.Решение </w:t>
      </w:r>
      <w:r w:rsidR="00554DD1" w:rsidRPr="00554DD1">
        <w:rPr>
          <w:rFonts w:eastAsia="Calibri"/>
        </w:rPr>
        <w:t xml:space="preserve">конкурсной </w:t>
      </w:r>
      <w:r w:rsidR="00554DD1" w:rsidRPr="00554DD1">
        <w:rPr>
          <w:rFonts w:eastAsia="Times New Roman"/>
          <w:lang w:eastAsia="ru-RU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="00C43795" w:rsidRPr="00C43795">
        <w:rPr>
          <w:rFonts w:eastAsia="Times New Roman"/>
          <w:lang w:eastAsia="ru-RU"/>
        </w:rPr>
        <w:t>г</w:t>
      </w:r>
      <w:r w:rsidR="00554DD1" w:rsidRPr="00554DD1">
        <w:rPr>
          <w:rFonts w:eastAsia="Times New Roman"/>
          <w:lang w:eastAsia="ru-RU"/>
        </w:rPr>
        <w:t xml:space="preserve">лаве </w:t>
      </w:r>
      <w:r w:rsidR="00AE6D7F">
        <w:rPr>
          <w:rFonts w:eastAsia="Times New Roman"/>
          <w:lang w:eastAsia="ru-RU"/>
        </w:rPr>
        <w:t xml:space="preserve">Черепановского сельсовета </w:t>
      </w:r>
      <w:r w:rsidR="00C43795" w:rsidRPr="00C43795">
        <w:rPr>
          <w:rFonts w:eastAsia="Times New Roman"/>
          <w:lang w:eastAsia="ru-RU"/>
        </w:rPr>
        <w:t>Змеиногорского района</w:t>
      </w:r>
      <w:r w:rsidR="00554DD1" w:rsidRPr="00554DD1">
        <w:rPr>
          <w:rFonts w:eastAsia="Times New Roman"/>
          <w:lang w:eastAsia="ru-RU"/>
        </w:rPr>
        <w:t>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>3.9</w:t>
      </w:r>
      <w:bookmarkStart w:id="1" w:name="_GoBack"/>
      <w:bookmarkEnd w:id="1"/>
      <w:r w:rsidR="00554DD1" w:rsidRPr="00554DD1">
        <w:rPr>
          <w:rFonts w:eastAsia="Calibri"/>
        </w:rPr>
        <w:t>. Организационно-техническое обеспечение деятельности, организацию и ведение делопроизводства конкурсной комиссии осуществляет Админист</w:t>
      </w:r>
      <w:r w:rsidR="00C43795" w:rsidRPr="00C43795">
        <w:rPr>
          <w:rFonts w:eastAsia="Calibri"/>
        </w:rPr>
        <w:t xml:space="preserve">рация </w:t>
      </w:r>
      <w:r w:rsidR="00AE6D7F">
        <w:rPr>
          <w:rFonts w:eastAsia="Calibri"/>
        </w:rPr>
        <w:t>сельсовета</w:t>
      </w:r>
      <w:r w:rsidR="00554DD1" w:rsidRPr="00554DD1">
        <w:rPr>
          <w:rFonts w:eastAsia="Calibri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C43795" w:rsidRPr="002010C7" w:rsidRDefault="00C43795" w:rsidP="00C4379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85242B">
        <w:rPr>
          <w:rFonts w:eastAsia="Times New Roman"/>
          <w:lang w:eastAsia="ru-RU"/>
        </w:rPr>
        <w:t xml:space="preserve">Черепановского сельсовета </w:t>
      </w:r>
      <w:r>
        <w:rPr>
          <w:rFonts w:eastAsia="Times New Roman"/>
          <w:lang w:eastAsia="ru-RU"/>
        </w:rPr>
        <w:t xml:space="preserve">                                        </w:t>
      </w:r>
      <w:r w:rsidR="0085242B">
        <w:rPr>
          <w:rFonts w:eastAsia="Times New Roman"/>
          <w:lang w:eastAsia="ru-RU"/>
        </w:rPr>
        <w:t xml:space="preserve">                               Т.Н.Егорова</w:t>
      </w: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eastAsia="Times New Roman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554DD1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sectPr w:rsidR="00554DD1" w:rsidSect="00C43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014"/>
    <w:rsid w:val="000979F2"/>
    <w:rsid w:val="000E1ECE"/>
    <w:rsid w:val="001152AD"/>
    <w:rsid w:val="002010C7"/>
    <w:rsid w:val="00292956"/>
    <w:rsid w:val="003372B3"/>
    <w:rsid w:val="003D3752"/>
    <w:rsid w:val="004344BF"/>
    <w:rsid w:val="00445317"/>
    <w:rsid w:val="0046461C"/>
    <w:rsid w:val="004703E8"/>
    <w:rsid w:val="004F6240"/>
    <w:rsid w:val="005012AE"/>
    <w:rsid w:val="00554DD1"/>
    <w:rsid w:val="005A6154"/>
    <w:rsid w:val="00601A9B"/>
    <w:rsid w:val="00632CFE"/>
    <w:rsid w:val="006D7A25"/>
    <w:rsid w:val="007D5F19"/>
    <w:rsid w:val="00823853"/>
    <w:rsid w:val="0085242B"/>
    <w:rsid w:val="008840BD"/>
    <w:rsid w:val="008C2C4C"/>
    <w:rsid w:val="00914F5B"/>
    <w:rsid w:val="009517FC"/>
    <w:rsid w:val="009C3500"/>
    <w:rsid w:val="00A5420A"/>
    <w:rsid w:val="00AB54F3"/>
    <w:rsid w:val="00AE6D7F"/>
    <w:rsid w:val="00B87A36"/>
    <w:rsid w:val="00C017BF"/>
    <w:rsid w:val="00C43795"/>
    <w:rsid w:val="00C67D94"/>
    <w:rsid w:val="00E319D1"/>
    <w:rsid w:val="00E359D8"/>
    <w:rsid w:val="00E46E87"/>
    <w:rsid w:val="00F9355F"/>
    <w:rsid w:val="00FA6014"/>
    <w:rsid w:val="00FF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AE"/>
  </w:style>
  <w:style w:type="paragraph" w:styleId="6">
    <w:name w:val="heading 6"/>
    <w:basedOn w:val="a"/>
    <w:next w:val="a"/>
    <w:link w:val="60"/>
    <w:qFormat/>
    <w:rsid w:val="00914F5B"/>
    <w:pPr>
      <w:keepNext/>
      <w:spacing w:after="0" w:line="240" w:lineRule="auto"/>
      <w:ind w:left="870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14F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2021-12-20T07:32:00Z</cp:lastPrinted>
  <dcterms:created xsi:type="dcterms:W3CDTF">2021-11-10T06:16:00Z</dcterms:created>
  <dcterms:modified xsi:type="dcterms:W3CDTF">2021-12-21T02:37:00Z</dcterms:modified>
</cp:coreProperties>
</file>