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4CDA" w14:textId="77777777" w:rsidR="00010D2F" w:rsidRPr="00010D2F" w:rsidRDefault="00010D2F" w:rsidP="00010D2F">
      <w:pPr>
        <w:jc w:val="center"/>
        <w:rPr>
          <w:b/>
          <w:color w:val="000000"/>
          <w:sz w:val="26"/>
          <w:szCs w:val="26"/>
        </w:rPr>
      </w:pPr>
      <w:r w:rsidRPr="00010D2F">
        <w:rPr>
          <w:b/>
          <w:color w:val="000000"/>
          <w:sz w:val="26"/>
          <w:szCs w:val="26"/>
        </w:rPr>
        <w:t>Алтайский край</w:t>
      </w:r>
    </w:p>
    <w:p w14:paraId="23E3156C" w14:textId="77777777" w:rsidR="00010D2F" w:rsidRPr="00010D2F" w:rsidRDefault="00010D2F" w:rsidP="00010D2F">
      <w:pPr>
        <w:jc w:val="center"/>
        <w:rPr>
          <w:b/>
          <w:color w:val="000000"/>
          <w:sz w:val="26"/>
          <w:szCs w:val="26"/>
        </w:rPr>
      </w:pPr>
      <w:r w:rsidRPr="00010D2F">
        <w:rPr>
          <w:b/>
          <w:color w:val="000000"/>
          <w:sz w:val="26"/>
          <w:szCs w:val="26"/>
        </w:rPr>
        <w:t xml:space="preserve"> </w:t>
      </w:r>
    </w:p>
    <w:p w14:paraId="59B99BFC" w14:textId="77777777" w:rsidR="00010D2F" w:rsidRPr="00010D2F" w:rsidRDefault="00010D2F" w:rsidP="00010D2F">
      <w:pPr>
        <w:jc w:val="center"/>
        <w:rPr>
          <w:b/>
          <w:color w:val="000000"/>
          <w:sz w:val="26"/>
          <w:szCs w:val="26"/>
        </w:rPr>
      </w:pPr>
      <w:r w:rsidRPr="00010D2F">
        <w:rPr>
          <w:b/>
          <w:color w:val="000000"/>
          <w:sz w:val="26"/>
          <w:szCs w:val="26"/>
        </w:rPr>
        <w:t>УЧАСТКОВАЯ ИЗБИРАТЕЛЬНАЯ КОМИССИЯ</w:t>
      </w:r>
    </w:p>
    <w:p w14:paraId="40A204E3" w14:textId="3287065E" w:rsidR="00010D2F" w:rsidRPr="00010D2F" w:rsidRDefault="00010D2F" w:rsidP="00010D2F">
      <w:pPr>
        <w:jc w:val="center"/>
        <w:rPr>
          <w:b/>
          <w:color w:val="000000"/>
          <w:sz w:val="26"/>
          <w:szCs w:val="26"/>
        </w:rPr>
      </w:pPr>
      <w:r w:rsidRPr="00010D2F">
        <w:rPr>
          <w:b/>
          <w:color w:val="000000"/>
          <w:sz w:val="26"/>
          <w:szCs w:val="26"/>
        </w:rPr>
        <w:t xml:space="preserve">ИЗБИРАТЕЛЬНОГО УЧАСТКА № </w:t>
      </w:r>
      <w:r w:rsidR="00EE491D">
        <w:rPr>
          <w:b/>
          <w:color w:val="000000"/>
          <w:sz w:val="26"/>
          <w:szCs w:val="26"/>
        </w:rPr>
        <w:t>853</w:t>
      </w:r>
    </w:p>
    <w:p w14:paraId="22A25959" w14:textId="77777777" w:rsidR="00010D2F" w:rsidRPr="00010D2F" w:rsidRDefault="00010D2F" w:rsidP="00010D2F">
      <w:pPr>
        <w:jc w:val="center"/>
        <w:rPr>
          <w:b/>
          <w:color w:val="000000"/>
          <w:sz w:val="26"/>
          <w:szCs w:val="26"/>
        </w:rPr>
      </w:pPr>
    </w:p>
    <w:p w14:paraId="494A7FDA" w14:textId="77777777" w:rsidR="00010D2F" w:rsidRPr="00010D2F" w:rsidRDefault="00010D2F" w:rsidP="00010D2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10D2F">
        <w:rPr>
          <w:rFonts w:ascii="Arial" w:hAnsi="Arial" w:cs="Arial"/>
          <w:b/>
          <w:color w:val="000000"/>
          <w:sz w:val="36"/>
          <w:szCs w:val="36"/>
        </w:rPr>
        <w:t xml:space="preserve">Р Е Ш Е Н И Е </w:t>
      </w:r>
    </w:p>
    <w:p w14:paraId="4A17A3D7" w14:textId="77777777" w:rsidR="00010D2F" w:rsidRPr="00010D2F" w:rsidRDefault="00010D2F" w:rsidP="00010D2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0FAA0C8F" w14:textId="3447AF02" w:rsidR="00B6277D" w:rsidRDefault="00EE491D" w:rsidP="00010D2F">
      <w:pPr>
        <w:pStyle w:val="14"/>
        <w:rPr>
          <w:b w:val="0"/>
        </w:rPr>
      </w:pPr>
      <w:r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 xml:space="preserve">19.08.2022                                                                                                               </w:t>
      </w:r>
      <w:r w:rsidR="00010D2F" w:rsidRPr="00010D2F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№</w:t>
      </w:r>
      <w:r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 xml:space="preserve"> 26/35</w:t>
      </w:r>
      <w:r w:rsidR="00010D2F" w:rsidRPr="00010D2F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 xml:space="preserve">                                                  </w:t>
      </w:r>
    </w:p>
    <w:p w14:paraId="09B093E8" w14:textId="77777777" w:rsidR="00B6277D" w:rsidRPr="009E08BC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B6277D" w:rsidRPr="009E08BC" w14:paraId="42E1D38F" w14:textId="77777777" w:rsidTr="00E65380">
        <w:trPr>
          <w:jc w:val="center"/>
        </w:trPr>
        <w:tc>
          <w:tcPr>
            <w:tcW w:w="5245" w:type="dxa"/>
          </w:tcPr>
          <w:p w14:paraId="5626E979" w14:textId="7A021895" w:rsidR="00010D2F" w:rsidRPr="00907E98" w:rsidRDefault="00B6277D" w:rsidP="00010D2F">
            <w:pPr>
              <w:ind w:right="33"/>
              <w:jc w:val="both"/>
              <w:rPr>
                <w:sz w:val="18"/>
                <w:szCs w:val="18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 w:rsidR="008732B3"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 w:rsidR="008732B3"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 w:rsidRPr="009C75F5">
              <w:t xml:space="preserve"> </w:t>
            </w:r>
            <w:bookmarkStart w:id="0" w:name="_Hlk111448602"/>
            <w:r w:rsidR="00010D2F" w:rsidRPr="00F017E6">
              <w:rPr>
                <w:sz w:val="26"/>
                <w:szCs w:val="26"/>
              </w:rPr>
              <w:t>депутат</w:t>
            </w:r>
            <w:r w:rsidR="00010D2F">
              <w:rPr>
                <w:sz w:val="26"/>
                <w:szCs w:val="26"/>
              </w:rPr>
              <w:t>ов</w:t>
            </w:r>
            <w:r w:rsidR="00010D2F" w:rsidRPr="00F017E6">
              <w:rPr>
                <w:sz w:val="26"/>
                <w:szCs w:val="26"/>
              </w:rPr>
              <w:t xml:space="preserve"> Совета депутатов </w:t>
            </w:r>
            <w:r w:rsidR="00EE491D">
              <w:rPr>
                <w:sz w:val="26"/>
                <w:szCs w:val="26"/>
              </w:rPr>
              <w:t>Саввушинского</w:t>
            </w:r>
            <w:r w:rsidR="00010D2F" w:rsidRPr="00F017E6">
              <w:rPr>
                <w:sz w:val="26"/>
                <w:szCs w:val="26"/>
              </w:rPr>
              <w:t xml:space="preserve"> сельсовета Змеиногорского района Алтайского края</w:t>
            </w:r>
            <w:r w:rsidR="00010D2F">
              <w:rPr>
                <w:sz w:val="26"/>
                <w:szCs w:val="26"/>
              </w:rPr>
              <w:t xml:space="preserve"> седьмого созыва</w:t>
            </w:r>
            <w:bookmarkEnd w:id="0"/>
            <w:r w:rsidR="00010D2F" w:rsidRPr="00A85FCF">
              <w:rPr>
                <w:sz w:val="26"/>
                <w:szCs w:val="26"/>
              </w:rPr>
              <w:t xml:space="preserve"> </w:t>
            </w:r>
          </w:p>
          <w:p w14:paraId="2DD797A8" w14:textId="7A0A9EEC" w:rsidR="00B6277D" w:rsidRPr="00907E98" w:rsidRDefault="00B6277D" w:rsidP="005A1122">
            <w:pPr>
              <w:ind w:right="33"/>
              <w:jc w:val="center"/>
              <w:rPr>
                <w:sz w:val="18"/>
                <w:szCs w:val="18"/>
              </w:rPr>
            </w:pPr>
          </w:p>
        </w:tc>
      </w:tr>
    </w:tbl>
    <w:p w14:paraId="6C7DF262" w14:textId="77777777" w:rsidR="00B6277D" w:rsidRDefault="00B6277D" w:rsidP="00B6277D">
      <w:pPr>
        <w:ind w:firstLine="708"/>
        <w:jc w:val="both"/>
      </w:pPr>
    </w:p>
    <w:p w14:paraId="4EB222B7" w14:textId="16C6E929" w:rsidR="00010D2F" w:rsidRPr="00010D2F" w:rsidRDefault="00B6277D" w:rsidP="00010D2F">
      <w:pPr>
        <w:widowControl w:val="0"/>
        <w:ind w:firstLine="312"/>
        <w:jc w:val="both"/>
        <w:rPr>
          <w:i/>
          <w:sz w:val="18"/>
          <w:szCs w:val="18"/>
        </w:rPr>
      </w:pPr>
      <w:r w:rsidRPr="001671E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4</w:t>
      </w:r>
      <w:r w:rsidRPr="00B6277D">
        <w:rPr>
          <w:sz w:val="28"/>
          <w:szCs w:val="28"/>
        </w:rPr>
        <w:t xml:space="preserve"> </w:t>
      </w:r>
      <w:r w:rsidRPr="00010D2F">
        <w:rPr>
          <w:sz w:val="26"/>
          <w:szCs w:val="26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010D2F">
        <w:rPr>
          <w:sz w:val="26"/>
          <w:szCs w:val="26"/>
        </w:rPr>
        <w:t>на основании решения Избирательной комиссии Алтайского края от</w:t>
      </w:r>
      <w:r w:rsidR="009F59AB">
        <w:rPr>
          <w:sz w:val="28"/>
          <w:szCs w:val="28"/>
        </w:rPr>
        <w:t xml:space="preserve"> </w:t>
      </w:r>
      <w:r w:rsidR="00010D2F" w:rsidRPr="00010D2F">
        <w:rPr>
          <w:sz w:val="26"/>
          <w:szCs w:val="26"/>
        </w:rPr>
        <w:t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</w:t>
      </w:r>
      <w:r w:rsidR="00EE491D">
        <w:rPr>
          <w:sz w:val="26"/>
          <w:szCs w:val="26"/>
        </w:rPr>
        <w:t xml:space="preserve"> 853</w:t>
      </w:r>
      <w:r w:rsidR="00010D2F" w:rsidRPr="00010D2F">
        <w:rPr>
          <w:sz w:val="26"/>
          <w:szCs w:val="26"/>
        </w:rPr>
        <w:t xml:space="preserve"> возложено исполнение полномочий по подготовке и проведению выборов в органы местного самоуправления на территории </w:t>
      </w:r>
      <w:r w:rsidR="00EE491D">
        <w:rPr>
          <w:sz w:val="26"/>
          <w:szCs w:val="26"/>
        </w:rPr>
        <w:t xml:space="preserve">Саввушинского </w:t>
      </w:r>
      <w:r w:rsidR="00010D2F" w:rsidRPr="00010D2F">
        <w:rPr>
          <w:sz w:val="26"/>
          <w:szCs w:val="26"/>
        </w:rPr>
        <w:t xml:space="preserve"> сельсовета Змеиногорского района Алтайского края, Участковая избирательная комиссия избирательного участка №</w:t>
      </w:r>
      <w:r w:rsidR="00EE491D">
        <w:rPr>
          <w:sz w:val="26"/>
          <w:szCs w:val="26"/>
        </w:rPr>
        <w:t xml:space="preserve"> 853</w:t>
      </w:r>
      <w:r w:rsidR="00010D2F" w:rsidRPr="00010D2F">
        <w:rPr>
          <w:sz w:val="26"/>
          <w:szCs w:val="26"/>
        </w:rPr>
        <w:t xml:space="preserve"> </w:t>
      </w:r>
    </w:p>
    <w:p w14:paraId="7A5F89ED" w14:textId="77777777" w:rsidR="00B6277D" w:rsidRPr="009E08BC" w:rsidRDefault="00B6277D" w:rsidP="00B6277D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277D" w:rsidRPr="009E08BC" w14:paraId="7FB20C2B" w14:textId="77777777" w:rsidTr="00E65380">
        <w:trPr>
          <w:cantSplit/>
        </w:trPr>
        <w:tc>
          <w:tcPr>
            <w:tcW w:w="9498" w:type="dxa"/>
          </w:tcPr>
          <w:p w14:paraId="3E3B3020" w14:textId="77777777" w:rsidR="00B6277D" w:rsidRPr="009E08BC" w:rsidRDefault="00B6277D" w:rsidP="00B6277D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14:paraId="6C89D7F0" w14:textId="77777777" w:rsidR="00B6277D" w:rsidRPr="009E08BC" w:rsidRDefault="00B6277D" w:rsidP="00B6277D">
      <w:pPr>
        <w:jc w:val="both"/>
        <w:rPr>
          <w:sz w:val="8"/>
        </w:rPr>
      </w:pPr>
    </w:p>
    <w:p w14:paraId="406217D2" w14:textId="1CE6257E" w:rsidR="00B6277D" w:rsidRDefault="008732B3" w:rsidP="00EE491D">
      <w:pPr>
        <w:ind w:right="33" w:firstLine="70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905A71">
        <w:rPr>
          <w:sz w:val="26"/>
          <w:szCs w:val="26"/>
        </w:rPr>
        <w:t xml:space="preserve">депутатов </w:t>
      </w:r>
      <w:r w:rsidR="00010D2F" w:rsidRPr="00F017E6">
        <w:rPr>
          <w:sz w:val="26"/>
          <w:szCs w:val="26"/>
        </w:rPr>
        <w:t xml:space="preserve">Совета депутатов </w:t>
      </w:r>
      <w:r w:rsidR="00EE491D">
        <w:rPr>
          <w:sz w:val="26"/>
          <w:szCs w:val="26"/>
        </w:rPr>
        <w:t>Саввушинского</w:t>
      </w:r>
      <w:r w:rsidR="00010D2F" w:rsidRPr="00F017E6">
        <w:rPr>
          <w:sz w:val="26"/>
          <w:szCs w:val="26"/>
        </w:rPr>
        <w:t xml:space="preserve"> сельсовета Змеиногорского района Алтайского края</w:t>
      </w:r>
      <w:r w:rsidR="00010D2F">
        <w:rPr>
          <w:sz w:val="26"/>
          <w:szCs w:val="26"/>
        </w:rPr>
        <w:t xml:space="preserve"> седьмого созыва</w:t>
      </w:r>
      <w:r w:rsidR="00010D2F" w:rsidRPr="00A85FCF">
        <w:rPr>
          <w:sz w:val="26"/>
          <w:szCs w:val="26"/>
        </w:rPr>
        <w:t xml:space="preserve"> </w:t>
      </w:r>
      <w:r w:rsidRPr="004341C5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56FBC284" w14:textId="5834FB6D" w:rsidR="00010D2F" w:rsidRPr="00010D2F" w:rsidRDefault="000E37FB" w:rsidP="00010D2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>2. </w:t>
      </w:r>
      <w:bookmarkStart w:id="1" w:name="_Hlk104387001"/>
      <w:r w:rsidR="00010D2F" w:rsidRPr="00010D2F">
        <w:rPr>
          <w:color w:val="2D2D2D"/>
          <w:sz w:val="26"/>
          <w:szCs w:val="26"/>
        </w:rPr>
        <w:t xml:space="preserve">Настоящее решение обнародовать на информационном </w:t>
      </w:r>
      <w:proofErr w:type="gramStart"/>
      <w:r w:rsidR="00010D2F" w:rsidRPr="00010D2F">
        <w:rPr>
          <w:color w:val="2D2D2D"/>
          <w:sz w:val="26"/>
          <w:szCs w:val="26"/>
        </w:rPr>
        <w:t>стенде,  сайте</w:t>
      </w:r>
      <w:proofErr w:type="gramEnd"/>
      <w:r w:rsidR="00010D2F" w:rsidRPr="00010D2F">
        <w:rPr>
          <w:color w:val="2D2D2D"/>
          <w:sz w:val="26"/>
          <w:szCs w:val="26"/>
        </w:rPr>
        <w:t xml:space="preserve"> Администрации Змеиногорского района в разделе «</w:t>
      </w:r>
      <w:r w:rsidR="00EE491D">
        <w:rPr>
          <w:color w:val="2D2D2D"/>
          <w:sz w:val="26"/>
          <w:szCs w:val="26"/>
        </w:rPr>
        <w:t>Саввушинский</w:t>
      </w:r>
      <w:r w:rsidR="00010D2F" w:rsidRPr="00010D2F">
        <w:rPr>
          <w:color w:val="2D2D2D"/>
          <w:sz w:val="26"/>
          <w:szCs w:val="26"/>
        </w:rPr>
        <w:t xml:space="preserve"> сельсовет»- «Выборы -2022». </w:t>
      </w:r>
    </w:p>
    <w:bookmarkEnd w:id="1"/>
    <w:p w14:paraId="0E38B9F2" w14:textId="3F517A6B" w:rsidR="00B6277D" w:rsidRPr="005E223A" w:rsidRDefault="00B6277D" w:rsidP="000E37FB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3142268C" w14:textId="77777777" w:rsidR="00B6277D" w:rsidRDefault="00B6277D" w:rsidP="00B6277D"/>
    <w:p w14:paraId="51CD9416" w14:textId="77777777" w:rsidR="000E37FB" w:rsidRDefault="000E37FB" w:rsidP="00B6277D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6277D" w:rsidRPr="00233A60" w14:paraId="11081AE2" w14:textId="77777777" w:rsidTr="00E65380">
        <w:trPr>
          <w:cantSplit/>
        </w:trPr>
        <w:tc>
          <w:tcPr>
            <w:tcW w:w="5245" w:type="dxa"/>
          </w:tcPr>
          <w:p w14:paraId="56B6F7EB" w14:textId="77777777" w:rsidR="00B6277D" w:rsidRPr="00233A60" w:rsidRDefault="00B6277D" w:rsidP="00E65380">
            <w:pPr>
              <w:rPr>
                <w:sz w:val="26"/>
                <w:szCs w:val="26"/>
              </w:rPr>
            </w:pPr>
            <w:r w:rsidRPr="00233A6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4451C9BD" w14:textId="77777777" w:rsidR="00B6277D" w:rsidRPr="00233A60" w:rsidRDefault="00B6277D" w:rsidP="00E6538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14:paraId="10B5298F" w14:textId="4CA1A551" w:rsidR="00B6277D" w:rsidRPr="00233A60" w:rsidRDefault="00EE491D" w:rsidP="00E6538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С. Е. Фролова</w:t>
            </w:r>
          </w:p>
        </w:tc>
      </w:tr>
    </w:tbl>
    <w:p w14:paraId="7EFC11F6" w14:textId="77777777" w:rsidR="00B6277D" w:rsidRDefault="00B6277D" w:rsidP="00B6277D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6277D" w:rsidRPr="00777E07" w14:paraId="23322128" w14:textId="77777777" w:rsidTr="00E65380">
        <w:trPr>
          <w:cantSplit/>
        </w:trPr>
        <w:tc>
          <w:tcPr>
            <w:tcW w:w="5245" w:type="dxa"/>
          </w:tcPr>
          <w:p w14:paraId="2749FD9C" w14:textId="77777777" w:rsidR="00B6277D" w:rsidRPr="00777E07" w:rsidRDefault="00B6277D" w:rsidP="00E65380">
            <w:r w:rsidRPr="00777E07">
              <w:t xml:space="preserve">Секретарь </w:t>
            </w:r>
          </w:p>
        </w:tc>
        <w:tc>
          <w:tcPr>
            <w:tcW w:w="1512" w:type="dxa"/>
          </w:tcPr>
          <w:p w14:paraId="5C930B3C" w14:textId="77777777" w:rsidR="00B6277D" w:rsidRPr="009E08BC" w:rsidRDefault="00B6277D" w:rsidP="00E65380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14:paraId="1022D42B" w14:textId="3A1EFF8B" w:rsidR="00B6277D" w:rsidRPr="00777E07" w:rsidRDefault="00EE491D" w:rsidP="00E65380">
            <w:r>
              <w:t>Н.А. Шарапова</w:t>
            </w:r>
          </w:p>
        </w:tc>
      </w:tr>
    </w:tbl>
    <w:p w14:paraId="552EC376" w14:textId="77777777" w:rsidR="00B6277D" w:rsidRDefault="00B627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0D6E17" w14:textId="77777777" w:rsidR="00D13D8C" w:rsidRDefault="00D13D8C" w:rsidP="00607B31">
      <w:pPr>
        <w:ind w:right="224"/>
        <w:sectPr w:rsidR="00D13D8C" w:rsidSect="00630CA3">
          <w:type w:val="nextColumn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14:paraId="17868772" w14:textId="77777777" w:rsidR="007E3A6A" w:rsidRDefault="007E3A6A">
      <w:pPr>
        <w:rPr>
          <w:rFonts w:ascii="Times New Roman CYR" w:hAnsi="Times New Roman CYR" w:cs="Times New Roman CYR"/>
          <w:sz w:val="12"/>
          <w:szCs w:val="28"/>
        </w:rPr>
      </w:pPr>
    </w:p>
    <w:p w14:paraId="1F06EC05" w14:textId="77777777"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 w:firstRow="1" w:lastRow="1" w:firstColumn="1" w:lastColumn="1" w:noHBand="0" w:noVBand="0"/>
      </w:tblPr>
      <w:tblGrid>
        <w:gridCol w:w="3827"/>
        <w:gridCol w:w="6096"/>
      </w:tblGrid>
      <w:tr w:rsidR="00CF5D4C" w:rsidRPr="00D62F6F" w14:paraId="67330CC0" w14:textId="77777777" w:rsidTr="00243841">
        <w:tc>
          <w:tcPr>
            <w:tcW w:w="3827" w:type="dxa"/>
          </w:tcPr>
          <w:p w14:paraId="679939DB" w14:textId="77777777" w:rsidR="00CF5D4C" w:rsidRPr="00F060F1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>
              <w:br w:type="page"/>
            </w:r>
          </w:p>
        </w:tc>
        <w:tc>
          <w:tcPr>
            <w:tcW w:w="6096" w:type="dxa"/>
          </w:tcPr>
          <w:p w14:paraId="7C4D6FAE" w14:textId="77777777" w:rsidR="00CF5D4C" w:rsidRPr="000E37FB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  <w:r>
              <w:rPr>
                <w:rStyle w:val="af0"/>
                <w:sz w:val="28"/>
                <w:szCs w:val="28"/>
              </w:rPr>
              <w:footnoteReference w:id="1"/>
            </w:r>
          </w:p>
          <w:p w14:paraId="41C26058" w14:textId="77777777" w:rsidR="00CF5D4C" w:rsidRPr="00FB4D4D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</w:p>
          <w:p w14:paraId="58F6ECCE" w14:textId="77777777" w:rsidR="00CF5D4C" w:rsidRPr="000E37FB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14:paraId="13E776B3" w14:textId="1AA699B6" w:rsidR="00CF5D4C" w:rsidRPr="000E37FB" w:rsidRDefault="00CF5D4C" w:rsidP="00CF5D4C">
            <w:pPr>
              <w:ind w:left="930"/>
              <w:jc w:val="center"/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010D2F">
              <w:rPr>
                <w:sz w:val="26"/>
                <w:szCs w:val="26"/>
              </w:rPr>
              <w:t>Участковой избирательной комиссии избирательного участка №</w:t>
            </w:r>
            <w:r w:rsidR="00EE491D">
              <w:rPr>
                <w:sz w:val="26"/>
                <w:szCs w:val="26"/>
              </w:rPr>
              <w:t>853</w:t>
            </w:r>
          </w:p>
          <w:p w14:paraId="31C17F07" w14:textId="2170A6E8" w:rsidR="00CF5D4C" w:rsidRPr="00630CA3" w:rsidRDefault="00CF5D4C" w:rsidP="00CF5D4C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 w:rsidR="00EE491D">
              <w:rPr>
                <w:sz w:val="26"/>
                <w:szCs w:val="26"/>
              </w:rPr>
              <w:t>19</w:t>
            </w:r>
            <w:r w:rsidR="00010D2F">
              <w:rPr>
                <w:sz w:val="26"/>
                <w:szCs w:val="26"/>
              </w:rPr>
              <w:t>.08.2022 №</w:t>
            </w:r>
            <w:r w:rsidR="00EE491D">
              <w:rPr>
                <w:sz w:val="26"/>
                <w:szCs w:val="26"/>
              </w:rPr>
              <w:t xml:space="preserve"> 26/35</w:t>
            </w:r>
            <w:r w:rsidRPr="007F495E">
              <w:rPr>
                <w:sz w:val="26"/>
                <w:szCs w:val="26"/>
              </w:rPr>
              <w:t xml:space="preserve"> _____</w:t>
            </w:r>
          </w:p>
        </w:tc>
      </w:tr>
    </w:tbl>
    <w:p w14:paraId="2C7D2075" w14:textId="77777777"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6908"/>
        <w:gridCol w:w="1446"/>
      </w:tblGrid>
      <w:tr w:rsidR="009A4FC9" w:rsidRPr="00753765" w14:paraId="127B3B7A" w14:textId="77777777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5752E1E6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14:paraId="21B113A4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для голосования на выборах</w:t>
            </w:r>
            <w:r>
              <w:rPr>
                <w:b/>
                <w:iCs/>
                <w:sz w:val="20"/>
              </w:rPr>
              <w:t xml:space="preserve"> депутатов</w:t>
            </w:r>
          </w:p>
          <w:p w14:paraId="214B4150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___________________________________</w:t>
            </w:r>
          </w:p>
          <w:p w14:paraId="5F155F85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53765">
              <w:rPr>
                <w:b/>
                <w:i/>
                <w:iCs/>
                <w:sz w:val="16"/>
                <w:szCs w:val="16"/>
              </w:rPr>
              <w:t xml:space="preserve">    (наименование избирательной кампании)</w:t>
            </w:r>
          </w:p>
          <w:p w14:paraId="51FE59C4" w14:textId="77777777" w:rsidR="009A4FC9" w:rsidRPr="00753765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25C695FD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4E74BFF5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6FF50AEB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26B0CF4F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680DDFF1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14:paraId="7754FD02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753765" w14:paraId="7EFBD8EF" w14:textId="77777777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14:paraId="1CA573A4" w14:textId="77777777" w:rsidR="009A4FC9" w:rsidRPr="006D0B43" w:rsidRDefault="009A4FC9" w:rsidP="009A4FC9">
            <w:pPr>
              <w:jc w:val="center"/>
              <w:rPr>
                <w:b/>
                <w:sz w:val="18"/>
              </w:rPr>
            </w:pPr>
            <w:r w:rsidRPr="006D0B43">
              <w:rPr>
                <w:b/>
                <w:sz w:val="18"/>
              </w:rPr>
              <w:t>__________________________________________</w:t>
            </w:r>
          </w:p>
          <w:p w14:paraId="12521686" w14:textId="77777777" w:rsidR="009A4FC9" w:rsidRDefault="009A4FC9" w:rsidP="009A4F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D0B43">
              <w:rPr>
                <w:i/>
                <w:iCs/>
                <w:sz w:val="16"/>
                <w:szCs w:val="16"/>
              </w:rPr>
              <w:t xml:space="preserve">(наименование </w:t>
            </w:r>
            <w:r>
              <w:rPr>
                <w:i/>
                <w:iCs/>
                <w:sz w:val="16"/>
                <w:szCs w:val="16"/>
              </w:rPr>
              <w:t xml:space="preserve">и номер </w:t>
            </w:r>
            <w:r w:rsidRPr="006D0B43">
              <w:rPr>
                <w:i/>
                <w:iCs/>
                <w:sz w:val="16"/>
                <w:szCs w:val="16"/>
              </w:rPr>
              <w:t>избирательного округа)</w:t>
            </w:r>
          </w:p>
          <w:p w14:paraId="7236D224" w14:textId="77777777" w:rsidR="009A4FC9" w:rsidRPr="00753765" w:rsidRDefault="009A4FC9" w:rsidP="009A4F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14:paraId="3C28A983" w14:textId="77777777"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14:paraId="714EF936" w14:textId="77777777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1EBE3A91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proofErr w:type="gramStart"/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02D99C54" w14:textId="77777777"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14:paraId="1CC6179C" w14:textId="77777777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DBB7D62" w14:textId="77777777"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Pr="00297F00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двух / трех / четырех…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9A4FC9" w:rsidRPr="00753765" w14:paraId="50FC5E3C" w14:textId="77777777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6846AA6" w14:textId="77777777"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Pr="00297F00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двух / трех / четырех…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квадратах, либо не проставлен ни в одном из них, считается недействительным. </w:t>
            </w:r>
          </w:p>
        </w:tc>
      </w:tr>
      <w:tr w:rsidR="009A4FC9" w:rsidRPr="00753765" w14:paraId="3C0E0AEB" w14:textId="77777777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CB80E6B" w14:textId="77777777"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753765" w14:paraId="181174F3" w14:textId="77777777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01C5B084" w14:textId="77777777"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14:paraId="0B7A0863" w14:textId="77777777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0C03C35" w14:textId="77777777"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 w:val="20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14:paraId="19D2BB5C" w14:textId="77777777"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14:paraId="446A86DF" w14:textId="77777777"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45C4F9AB" w14:textId="77777777"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6D0B4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14:paraId="30AAFB1A" w14:textId="77777777"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14:paraId="2A6FD017" w14:textId="77777777"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14:paraId="1E8ECC50" w14:textId="77777777"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14:paraId="6740D740" w14:textId="77777777"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14:paraId="3D8EA950" w14:textId="77777777"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9A4FC9" w:rsidRPr="00753765" w14:paraId="5F9BD74A" w14:textId="77777777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5022D98" w14:textId="77777777"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89F1F20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3A077E2" w14:textId="77777777" w:rsidR="009A4FC9" w:rsidRDefault="009A4FC9" w:rsidP="009A4FC9">
      <w:pPr>
        <w:rPr>
          <w:rFonts w:ascii="Times New Roman CYR" w:hAnsi="Times New Roman CYR" w:cs="Times New Roman CYR"/>
          <w:b/>
        </w:rPr>
      </w:pPr>
      <w:r w:rsidRPr="009A4FC9">
        <w:rPr>
          <w:rFonts w:ascii="Times New Roman CYR" w:hAnsi="Times New Roman CYR" w:cs="Times New Roman CYR"/>
          <w:b/>
        </w:rPr>
        <w:lastRenderedPageBreak/>
        <w:t>Примечание.</w:t>
      </w:r>
    </w:p>
    <w:p w14:paraId="1E24029A" w14:textId="77777777" w:rsidR="009A4FC9" w:rsidRPr="009A4FC9" w:rsidRDefault="009A4FC9" w:rsidP="009A4FC9">
      <w:pPr>
        <w:rPr>
          <w:rFonts w:ascii="Times New Roman CYR" w:hAnsi="Times New Roman CYR" w:cs="Times New Roman CYR"/>
          <w:b/>
        </w:rPr>
      </w:pPr>
    </w:p>
    <w:p w14:paraId="66849E31" w14:textId="77777777" w:rsid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многомандатным избирательным округам с равным количеством распределяемых в округах мандатов каждый избиратель имеет количество голосов, равное количеству распределяемых в округе мандатов. </w:t>
      </w:r>
    </w:p>
    <w:p w14:paraId="08B5AC40" w14:textId="77777777" w:rsid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 </w:t>
      </w:r>
    </w:p>
    <w:p w14:paraId="3C9DBCB0" w14:textId="77777777" w:rsidR="009A4FC9" w:rsidRP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>При проведении выборов депутатов представительного органа муниципального образования по одномандатным и многомандатным избирательным округам каждый избиратель имеет один голос. Голосование в этом случае проводится путем нанесения избирателем в избирательном бюллетене любого знака в квадрате, относящемся к кандидату, в пользу которого сделан выбор.</w:t>
      </w:r>
    </w:p>
    <w:p w14:paraId="0A5C7093" w14:textId="77777777" w:rsidR="009A4FC9" w:rsidRPr="009A4FC9" w:rsidRDefault="009A4FC9" w:rsidP="009A4FC9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>При проведении выборов депутатов представительного органа муниципального образования по многомандатным избирательным округам с разным количеством распределяемых в округах мандатов каждый избиратель имеет количество голосов, равное количеству мандатов, распределяемых в округе с наименьшим распределяемым количеством мандатов. 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</w:t>
      </w:r>
    </w:p>
    <w:p w14:paraId="17577991" w14:textId="77777777" w:rsidR="009A4FC9" w:rsidRPr="009A4FC9" w:rsidRDefault="009A4FC9" w:rsidP="009A4FC9">
      <w:pPr>
        <w:rPr>
          <w:rFonts w:ascii="Times New Roman CYR" w:hAnsi="Times New Roman CYR" w:cs="Times New Roman CYR"/>
          <w:b/>
        </w:rPr>
      </w:pPr>
    </w:p>
    <w:p w14:paraId="11DF7211" w14:textId="77777777"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14:paraId="4427A71B" w14:textId="77777777"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14:paraId="404281BD" w14:textId="77777777"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14:paraId="5277FBB6" w14:textId="77777777"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14:paraId="60005CF7" w14:textId="77777777" w:rsidR="00FD36FA" w:rsidRPr="008732B3" w:rsidRDefault="00FD36FA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  <w:r>
        <w:rPr>
          <w:rFonts w:ascii="Times New Roman CYR" w:hAnsi="Times New Roman CYR" w:cs="Times New Roman CYR"/>
          <w:sz w:val="12"/>
          <w:szCs w:val="28"/>
        </w:rPr>
        <w:br w:type="column"/>
      </w:r>
    </w:p>
    <w:sectPr w:rsidR="00FD36FA" w:rsidRPr="008732B3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176A" w14:textId="77777777" w:rsidR="00972614" w:rsidRDefault="00972614">
      <w:r>
        <w:separator/>
      </w:r>
    </w:p>
  </w:endnote>
  <w:endnote w:type="continuationSeparator" w:id="0">
    <w:p w14:paraId="2213C029" w14:textId="77777777" w:rsidR="00972614" w:rsidRDefault="0097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E295B" w14:textId="77777777" w:rsidR="00972614" w:rsidRDefault="00972614">
      <w:r>
        <w:separator/>
      </w:r>
    </w:p>
  </w:footnote>
  <w:footnote w:type="continuationSeparator" w:id="0">
    <w:p w14:paraId="3B6981FA" w14:textId="77777777" w:rsidR="00972614" w:rsidRDefault="00972614">
      <w:r>
        <w:continuationSeparator/>
      </w:r>
    </w:p>
  </w:footnote>
  <w:footnote w:id="1">
    <w:p w14:paraId="09DB0E07" w14:textId="77777777" w:rsidR="00CF5D4C" w:rsidRDefault="00CF5D4C" w:rsidP="00CF5D4C">
      <w:pPr>
        <w:pStyle w:val="ae"/>
      </w:pPr>
      <w:r w:rsidRPr="009A4FC9">
        <w:rPr>
          <w:rStyle w:val="af0"/>
        </w:rPr>
        <w:footnoteRef/>
      </w:r>
      <w:r w:rsidRPr="009A4FC9">
        <w:t xml:space="preserve"> </w:t>
      </w:r>
      <w:r w:rsidRPr="009A4FC9">
        <w:rPr>
          <w:b/>
        </w:rPr>
        <w:t>Форма бюллетеня для многомандатного избирательного округа</w:t>
      </w:r>
      <w:r w:rsidR="009A4FC9" w:rsidRPr="009A4FC9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CD"/>
    <w:rsid w:val="000045BD"/>
    <w:rsid w:val="00007585"/>
    <w:rsid w:val="00010D2F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C93"/>
    <w:rsid w:val="0030494C"/>
    <w:rsid w:val="00306F3C"/>
    <w:rsid w:val="00315D97"/>
    <w:rsid w:val="003218DB"/>
    <w:rsid w:val="003218EF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6403"/>
    <w:rsid w:val="00505CBF"/>
    <w:rsid w:val="00506897"/>
    <w:rsid w:val="00525D2B"/>
    <w:rsid w:val="0054416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27827"/>
    <w:rsid w:val="00630CA3"/>
    <w:rsid w:val="006361A9"/>
    <w:rsid w:val="00674CF2"/>
    <w:rsid w:val="00680FAE"/>
    <w:rsid w:val="0068236C"/>
    <w:rsid w:val="00684053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B598E"/>
    <w:rsid w:val="008C0B98"/>
    <w:rsid w:val="008C1471"/>
    <w:rsid w:val="008C41B3"/>
    <w:rsid w:val="008D3F68"/>
    <w:rsid w:val="008D4013"/>
    <w:rsid w:val="008F16EA"/>
    <w:rsid w:val="00905A71"/>
    <w:rsid w:val="009310AA"/>
    <w:rsid w:val="00956307"/>
    <w:rsid w:val="009604F1"/>
    <w:rsid w:val="0097057A"/>
    <w:rsid w:val="0097100D"/>
    <w:rsid w:val="00972614"/>
    <w:rsid w:val="00972635"/>
    <w:rsid w:val="00975E12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293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932A0"/>
    <w:rsid w:val="00CA0FD7"/>
    <w:rsid w:val="00CB43FD"/>
    <w:rsid w:val="00CD6153"/>
    <w:rsid w:val="00CD64A9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E0A92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491D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61B5"/>
    <w:rsid w:val="00F4751A"/>
    <w:rsid w:val="00F52F51"/>
    <w:rsid w:val="00F55C6E"/>
    <w:rsid w:val="00F67EF3"/>
    <w:rsid w:val="00F77A6C"/>
    <w:rsid w:val="00F8508C"/>
    <w:rsid w:val="00F9045B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F7225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E0CA6-09FD-409E-899D-DBB063D8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Пользователь</cp:lastModifiedBy>
  <cp:revision>2</cp:revision>
  <cp:lastPrinted>2022-08-08T11:19:00Z</cp:lastPrinted>
  <dcterms:created xsi:type="dcterms:W3CDTF">2022-08-22T03:35:00Z</dcterms:created>
  <dcterms:modified xsi:type="dcterms:W3CDTF">2022-08-22T03:35:00Z</dcterms:modified>
</cp:coreProperties>
</file>