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56" w:rsidRPr="00247DB0" w:rsidRDefault="003B1856" w:rsidP="003B1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DB0">
        <w:rPr>
          <w:rFonts w:ascii="Times New Roman" w:hAnsi="Times New Roman"/>
          <w:b/>
          <w:sz w:val="24"/>
          <w:szCs w:val="24"/>
        </w:rPr>
        <w:t>Алтайский край</w:t>
      </w:r>
    </w:p>
    <w:p w:rsidR="003B1856" w:rsidRPr="00247DB0" w:rsidRDefault="003B1856" w:rsidP="003B1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DB0">
        <w:rPr>
          <w:rFonts w:ascii="Times New Roman" w:hAnsi="Times New Roman"/>
          <w:b/>
          <w:sz w:val="24"/>
          <w:szCs w:val="24"/>
        </w:rPr>
        <w:t>УЧАСТКОВАЯ ИЗБИРАТЕЛЬНАЯ КОМИССИЯ</w:t>
      </w:r>
    </w:p>
    <w:p w:rsidR="003B1856" w:rsidRPr="00247DB0" w:rsidRDefault="003B1856" w:rsidP="003B1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7DB0">
        <w:rPr>
          <w:rFonts w:ascii="Times New Roman" w:hAnsi="Times New Roman"/>
          <w:b/>
          <w:sz w:val="24"/>
          <w:szCs w:val="24"/>
        </w:rPr>
        <w:t>ИЗБИРАТЕЛЬНОГО УЧАСТКА № 856</w:t>
      </w:r>
    </w:p>
    <w:p w:rsidR="003B1856" w:rsidRPr="00247DB0" w:rsidRDefault="003B1856" w:rsidP="003B1856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36"/>
          <w:szCs w:val="20"/>
        </w:rPr>
      </w:pPr>
    </w:p>
    <w:p w:rsidR="003B1856" w:rsidRPr="00247DB0" w:rsidRDefault="003B1856" w:rsidP="003B1856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</w:rPr>
      </w:pPr>
      <w:r w:rsidRPr="00247DB0">
        <w:rPr>
          <w:rFonts w:ascii="Times New Roman" w:hAnsi="Times New Roman"/>
          <w:b/>
        </w:rPr>
        <w:t>Р Е Ш Е Н И Е</w:t>
      </w:r>
    </w:p>
    <w:p w:rsidR="003B1856" w:rsidRPr="00247DB0" w:rsidRDefault="003B1856" w:rsidP="003B1856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t>10</w:t>
      </w:r>
      <w:r w:rsidRPr="00247DB0">
        <w:rPr>
          <w:rFonts w:ascii="Times New Roman" w:hAnsi="Times New Roman"/>
          <w:sz w:val="24"/>
          <w:szCs w:val="20"/>
          <w:u w:val="single"/>
        </w:rPr>
        <w:t>.0</w:t>
      </w:r>
      <w:r>
        <w:rPr>
          <w:rFonts w:ascii="Times New Roman" w:hAnsi="Times New Roman"/>
          <w:sz w:val="24"/>
          <w:szCs w:val="20"/>
          <w:u w:val="single"/>
        </w:rPr>
        <w:t>8</w:t>
      </w:r>
      <w:r w:rsidRPr="00247DB0">
        <w:rPr>
          <w:rFonts w:ascii="Times New Roman" w:hAnsi="Times New Roman"/>
          <w:sz w:val="24"/>
          <w:szCs w:val="20"/>
          <w:u w:val="single"/>
        </w:rPr>
        <w:t>.2022</w:t>
      </w:r>
      <w:r w:rsidRPr="00247DB0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</w:t>
      </w:r>
      <w:r w:rsidRPr="00247DB0">
        <w:rPr>
          <w:rFonts w:ascii="Times New Roman" w:hAnsi="Times New Roman"/>
          <w:sz w:val="24"/>
          <w:szCs w:val="20"/>
          <w:u w:val="single"/>
        </w:rPr>
        <w:t xml:space="preserve">№ </w:t>
      </w:r>
      <w:r>
        <w:rPr>
          <w:rFonts w:ascii="Times New Roman" w:hAnsi="Times New Roman"/>
          <w:sz w:val="24"/>
          <w:szCs w:val="20"/>
          <w:u w:val="single"/>
        </w:rPr>
        <w:t>15/30</w:t>
      </w:r>
    </w:p>
    <w:p w:rsidR="003B1856" w:rsidRPr="00247DB0" w:rsidRDefault="003B1856" w:rsidP="003B1856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  <w:r w:rsidRPr="00247DB0">
        <w:rPr>
          <w:rFonts w:ascii="Times New Roman" w:hAnsi="Times New Roman"/>
          <w:sz w:val="24"/>
          <w:szCs w:val="20"/>
        </w:rPr>
        <w:t>п.Беспаловский  Змеиногорского района</w:t>
      </w:r>
    </w:p>
    <w:p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9"/>
        <w:tblW w:w="0" w:type="auto"/>
        <w:tblLayout w:type="fixed"/>
        <w:tblLook w:val="0000"/>
      </w:tblPr>
      <w:tblGrid>
        <w:gridCol w:w="5245"/>
      </w:tblGrid>
      <w:tr w:rsidR="003B1856" w:rsidRPr="008D0435" w:rsidTr="003B1856">
        <w:tc>
          <w:tcPr>
            <w:tcW w:w="5245" w:type="dxa"/>
          </w:tcPr>
          <w:p w:rsidR="003B1856" w:rsidRPr="00BE03FE" w:rsidRDefault="003B1856" w:rsidP="003B1856">
            <w:pPr>
              <w:spacing w:after="0" w:line="240" w:lineRule="auto"/>
              <w:ind w:right="33"/>
              <w:rPr>
                <w:rFonts w:ascii="Times New Roman" w:eastAsia="Times New Roman" w:hAnsi="Times New Roman"/>
                <w:i/>
                <w:color w:val="2D2D2D"/>
                <w:sz w:val="16"/>
                <w:szCs w:val="1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76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670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Совета депутатов Черепановского</w:t>
            </w:r>
            <w:r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сельсовета Змеиногорского района Алтайского края седьмого созыва</w:t>
            </w:r>
          </w:p>
        </w:tc>
      </w:tr>
    </w:tbl>
    <w:p w:rsidR="00D409F8" w:rsidRPr="002156F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856" w:rsidRDefault="003B1856" w:rsidP="00403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1856" w:rsidRDefault="003B1856" w:rsidP="00403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1856" w:rsidRDefault="003B1856" w:rsidP="00403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1856" w:rsidRDefault="003B1856" w:rsidP="00403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1856" w:rsidRDefault="003B1856" w:rsidP="00403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1592" w:rsidRPr="001F0467" w:rsidRDefault="00D409F8" w:rsidP="00BF15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C75503" w:rsidRPr="00A85FCF">
        <w:rPr>
          <w:rFonts w:ascii="Times New Roman" w:eastAsia="Times New Roman" w:hAnsi="Times New Roman"/>
          <w:sz w:val="26"/>
          <w:szCs w:val="26"/>
          <w:lang w:eastAsia="ru-RU"/>
        </w:rPr>
        <w:t>статьей 63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92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Кодекса Алтайского края о выборах, референдуме, отзыве от 8 июля 2003 года № 35-ЗС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на основании решения Избирательной комиссии Алтайского края</w:t>
      </w:r>
      <w:r w:rsidR="00BF1592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BF1592" w:rsidRPr="001F0467">
        <w:rPr>
          <w:rFonts w:ascii="Times New Roman" w:eastAsia="Times New Roman" w:hAnsi="Times New Roman"/>
          <w:sz w:val="26"/>
          <w:szCs w:val="26"/>
          <w:lang w:eastAsia="ru-RU"/>
        </w:rPr>
        <w:t>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BF1592" w:rsidRPr="001F0467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, </w:t>
      </w:r>
      <w:r w:rsidR="00BF1592" w:rsidRPr="001F0467">
        <w:rPr>
          <w:rFonts w:ascii="Times New Roman" w:eastAsia="Times New Roman" w:hAnsi="Times New Roman"/>
          <w:sz w:val="26"/>
          <w:szCs w:val="26"/>
          <w:lang w:eastAsia="ru-RU"/>
        </w:rPr>
        <w:t>которым на Участковую избирательную комиссию избирательного участка № 856 возложено исполнение полномочий по подготовке и проведению выборов в органы местного самоуправления, Участковая избирательная комиссия избирательного участка №856</w:t>
      </w:r>
    </w:p>
    <w:p w:rsidR="00C75503" w:rsidRDefault="00C75503" w:rsidP="00BF1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8D0435" w:rsidTr="003C40C6">
        <w:trPr>
          <w:cantSplit/>
        </w:trPr>
        <w:tc>
          <w:tcPr>
            <w:tcW w:w="9923" w:type="dxa"/>
          </w:tcPr>
          <w:p w:rsidR="00D409F8" w:rsidRPr="008D043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CD065A" w:rsidRPr="00CD065A" w:rsidRDefault="00CD065A" w:rsidP="00BF1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выборах </w:t>
      </w:r>
      <w:r w:rsidR="00BF1592" w:rsidRPr="00D76DDA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 w:rsidR="00BF15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1592" w:rsidRPr="0066702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Черепановского</w:t>
      </w:r>
      <w:r w:rsidR="00BF1592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1592">
        <w:rPr>
          <w:rFonts w:ascii="Times New Roman" w:eastAsia="Times New Roman" w:hAnsi="Times New Roman"/>
          <w:sz w:val="26"/>
          <w:szCs w:val="26"/>
          <w:lang w:eastAsia="ru-RU"/>
        </w:rPr>
        <w:t>сельсовета Змеиногорского района Алтайского края седьмого созыва</w:t>
      </w:r>
      <w:r w:rsidR="00BF1592"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BF1592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BF1592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0E1325" w:rsidRDefault="00BF1592" w:rsidP="000E132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132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Абдулагаеву Татьяну Викторовну – заместителя председателя </w:t>
      </w:r>
      <w:r w:rsidR="00CD065A" w:rsidRPr="000E132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;</w:t>
      </w:r>
    </w:p>
    <w:p w:rsidR="000E1325" w:rsidRPr="000E1325" w:rsidRDefault="000E1325" w:rsidP="000E132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0E1325">
        <w:rPr>
          <w:rFonts w:ascii="Times New Roman" w:eastAsia="Times New Roman" w:hAnsi="Times New Roman"/>
          <w:i/>
          <w:sz w:val="18"/>
          <w:szCs w:val="18"/>
          <w:u w:val="single"/>
          <w:lang w:eastAsia="ru-RU"/>
        </w:rPr>
        <w:t xml:space="preserve"> </w:t>
      </w:r>
      <w:r w:rsidR="00BF1592" w:rsidRPr="000E132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Елизарову Марину Васильевну - секретаря</w:t>
      </w:r>
      <w:r w:rsidR="00CD065A" w:rsidRPr="000E132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;</w:t>
      </w:r>
    </w:p>
    <w:p w:rsidR="000E1325" w:rsidRDefault="000E1325" w:rsidP="000E13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CD065A" w:rsidRPr="000E1325" w:rsidRDefault="00BF1592" w:rsidP="000E1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132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</w:t>
      </w:r>
      <w:r w:rsidR="00CD065A" w:rsidRPr="000E1325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0E1325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FA00DD" w:rsidRPr="000A30FE">
        <w:rPr>
          <w:color w:val="111111"/>
          <w:sz w:val="26"/>
          <w:szCs w:val="26"/>
          <w:shd w:val="clear" w:color="auto" w:fill="FFFFFF"/>
        </w:rPr>
        <w:t xml:space="preserve">АО </w:t>
      </w:r>
      <w:r w:rsidR="00FA00DD" w:rsidRPr="00FA00DD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"Змеиногорская  типография</w:t>
      </w:r>
      <w:r w:rsidR="00FA00DD" w:rsidRPr="000A30FE">
        <w:rPr>
          <w:color w:val="111111"/>
          <w:sz w:val="26"/>
          <w:szCs w:val="26"/>
          <w:shd w:val="clear" w:color="auto" w:fill="FFFFFF"/>
        </w:rPr>
        <w:t>"</w:t>
      </w:r>
      <w:r w:rsidR="00FA00DD">
        <w:rPr>
          <w:color w:val="2D2D2D"/>
          <w:sz w:val="26"/>
          <w:szCs w:val="26"/>
        </w:rPr>
        <w:t>,</w:t>
      </w:r>
      <w:r w:rsidRPr="000E1325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="00CD065A" w:rsidRPr="000E132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на всех этапах, включая проверку бумаги для изготовления избирательных бюллетеней на соответствие установленным решением</w:t>
      </w:r>
      <w:r w:rsidRPr="000E13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065A" w:rsidRPr="000E13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1325" w:rsidRPr="000E1325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комиссии избирательного участка №856</w:t>
      </w:r>
      <w:r w:rsidR="00CD065A" w:rsidRPr="000E1325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требованиям, проверку форм и текстов</w:t>
      </w:r>
      <w:r w:rsidR="00FA00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065A" w:rsidRPr="000E132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 а также получение</w:t>
      </w:r>
      <w:r w:rsidR="00CD065A" w:rsidRPr="000E132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0E1325" w:rsidRPr="000E1325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комиссией избирательного участка №856</w:t>
      </w:r>
      <w:r w:rsidR="00983669" w:rsidRPr="000E132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CD065A" w:rsidRPr="000E1325">
        <w:rPr>
          <w:rFonts w:ascii="Times New Roman" w:eastAsia="Times New Roman" w:hAnsi="Times New Roman"/>
          <w:sz w:val="26"/>
          <w:szCs w:val="26"/>
          <w:lang w:eastAsia="ru-RU"/>
        </w:rPr>
        <w:t xml:space="preserve">от полиграфической организации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0E1325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="00CD065A" w:rsidRPr="000E13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Pr="00983669" w:rsidRDefault="00CD065A" w:rsidP="000E132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 Направить настоящее решение в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комиссии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0E1325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FA00DD" w:rsidRPr="000A30FE">
        <w:rPr>
          <w:color w:val="111111"/>
          <w:sz w:val="26"/>
          <w:szCs w:val="26"/>
          <w:shd w:val="clear" w:color="auto" w:fill="FFFFFF"/>
        </w:rPr>
        <w:t xml:space="preserve">АО </w:t>
      </w:r>
      <w:r w:rsidR="00FA00DD" w:rsidRPr="00FA00DD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"Змеиногорская  типография"</w:t>
      </w:r>
      <w:r w:rsidR="00FA00DD" w:rsidRPr="00FA00DD">
        <w:rPr>
          <w:rFonts w:ascii="Times New Roman" w:hAnsi="Times New Roman"/>
          <w:color w:val="2D2D2D"/>
          <w:sz w:val="26"/>
          <w:szCs w:val="26"/>
        </w:rPr>
        <w:t>.</w:t>
      </w:r>
    </w:p>
    <w:p w:rsidR="000E1325" w:rsidRPr="005E223A" w:rsidRDefault="000A7923" w:rsidP="000E1325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4. </w:t>
      </w:r>
      <w:bookmarkStart w:id="0" w:name="_Hlk104387001"/>
      <w:r w:rsidR="000E1325" w:rsidRPr="00D76DDA">
        <w:rPr>
          <w:rFonts w:ascii="Times New Roman" w:eastAsia="Times New Roman" w:hAnsi="Times New Roman"/>
          <w:sz w:val="26"/>
          <w:szCs w:val="26"/>
          <w:lang w:eastAsia="ru-RU"/>
        </w:rPr>
        <w:t>Обнародовать </w:t>
      </w:r>
      <w:r w:rsidR="000E132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0E1325" w:rsidRPr="00D76DD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E132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</w:t>
      </w:r>
      <w:r w:rsidR="000E1325" w:rsidRPr="00D76DD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0E1325" w:rsidRPr="00D76DDA">
        <w:rPr>
          <w:rFonts w:ascii="Times New Roman" w:hAnsi="Times New Roman"/>
          <w:sz w:val="26"/>
          <w:szCs w:val="26"/>
        </w:rPr>
        <w:t>на информационном стенде</w:t>
      </w:r>
      <w:bookmarkEnd w:id="0"/>
      <w:r w:rsidR="000E1325" w:rsidRPr="00D76DD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E132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0E1325" w:rsidRPr="00D76DD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E1325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0E1325" w:rsidRPr="00D76DDA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0E1325">
        <w:rPr>
          <w:rFonts w:ascii="Times New Roman" w:eastAsia="Times New Roman" w:hAnsi="Times New Roman"/>
          <w:sz w:val="26"/>
          <w:szCs w:val="26"/>
          <w:lang w:eastAsia="ru-RU"/>
        </w:rPr>
        <w:t>Администрации Змеиногорского района</w:t>
      </w:r>
      <w:r w:rsidR="000E1325" w:rsidRPr="00D76D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E1325" w:rsidRDefault="000E1325" w:rsidP="000E13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245"/>
        <w:gridCol w:w="1539"/>
        <w:gridCol w:w="3281"/>
      </w:tblGrid>
      <w:tr w:rsidR="000E1325" w:rsidRPr="00A168CB" w:rsidTr="002F4380">
        <w:trPr>
          <w:cantSplit/>
        </w:trPr>
        <w:tc>
          <w:tcPr>
            <w:tcW w:w="5245" w:type="dxa"/>
          </w:tcPr>
          <w:p w:rsidR="000E1325" w:rsidRPr="00A168CB" w:rsidRDefault="000E1325" w:rsidP="002F43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председателя           </w:t>
            </w:r>
          </w:p>
        </w:tc>
        <w:tc>
          <w:tcPr>
            <w:tcW w:w="1539" w:type="dxa"/>
          </w:tcPr>
          <w:p w:rsidR="000E1325" w:rsidRPr="00A168CB" w:rsidRDefault="000E1325" w:rsidP="002F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81" w:type="dxa"/>
          </w:tcPr>
          <w:p w:rsidR="000E1325" w:rsidRPr="00A168CB" w:rsidRDefault="000E1325" w:rsidP="002F438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Т.В. Абдулагаева</w:t>
            </w:r>
          </w:p>
        </w:tc>
      </w:tr>
    </w:tbl>
    <w:p w:rsidR="000E1325" w:rsidRDefault="000E1325" w:rsidP="000E13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E1325" w:rsidRPr="00763EDD" w:rsidRDefault="000E1325" w:rsidP="000E13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1512"/>
        <w:gridCol w:w="3166"/>
      </w:tblGrid>
      <w:tr w:rsidR="000E1325" w:rsidRPr="00A168CB" w:rsidTr="002F4380">
        <w:trPr>
          <w:cantSplit/>
        </w:trPr>
        <w:tc>
          <w:tcPr>
            <w:tcW w:w="5245" w:type="dxa"/>
          </w:tcPr>
          <w:p w:rsidR="000E1325" w:rsidRPr="00A168CB" w:rsidRDefault="000E1325" w:rsidP="002F43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0E1325" w:rsidRPr="00A168CB" w:rsidRDefault="000E1325" w:rsidP="002F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6" w:type="dxa"/>
          </w:tcPr>
          <w:p w:rsidR="000E1325" w:rsidRPr="00A168CB" w:rsidRDefault="000E1325" w:rsidP="002F43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М.В. Елизарова</w:t>
            </w:r>
          </w:p>
        </w:tc>
      </w:tr>
    </w:tbl>
    <w:p w:rsidR="000E1325" w:rsidRDefault="000E1325" w:rsidP="000E1325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E1325" w:rsidRDefault="000E1325" w:rsidP="000E132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7923" w:rsidRDefault="000A7923" w:rsidP="000E1325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CD065A">
      <w:pgSz w:w="11905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27" w:rsidRDefault="00E24927" w:rsidP="005E223A">
      <w:pPr>
        <w:spacing w:after="0" w:line="240" w:lineRule="auto"/>
      </w:pPr>
      <w:r>
        <w:separator/>
      </w:r>
    </w:p>
  </w:endnote>
  <w:endnote w:type="continuationSeparator" w:id="1">
    <w:p w:rsidR="00E24927" w:rsidRDefault="00E24927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27" w:rsidRDefault="00E24927" w:rsidP="005E223A">
      <w:pPr>
        <w:spacing w:after="0" w:line="240" w:lineRule="auto"/>
      </w:pPr>
      <w:r>
        <w:separator/>
      </w:r>
    </w:p>
  </w:footnote>
  <w:footnote w:type="continuationSeparator" w:id="1">
    <w:p w:rsidR="00E24927" w:rsidRDefault="00E24927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A7923"/>
    <w:rsid w:val="000B2D62"/>
    <w:rsid w:val="000E1325"/>
    <w:rsid w:val="002763ED"/>
    <w:rsid w:val="00277FE7"/>
    <w:rsid w:val="002900D9"/>
    <w:rsid w:val="002C553F"/>
    <w:rsid w:val="00355C16"/>
    <w:rsid w:val="003B1856"/>
    <w:rsid w:val="003C40C6"/>
    <w:rsid w:val="004034B5"/>
    <w:rsid w:val="00456CD9"/>
    <w:rsid w:val="005B2520"/>
    <w:rsid w:val="005D2821"/>
    <w:rsid w:val="005E223A"/>
    <w:rsid w:val="00747F0F"/>
    <w:rsid w:val="007F37CE"/>
    <w:rsid w:val="008A315A"/>
    <w:rsid w:val="008F07B9"/>
    <w:rsid w:val="00983669"/>
    <w:rsid w:val="009852A8"/>
    <w:rsid w:val="00A26DFB"/>
    <w:rsid w:val="00B31EF7"/>
    <w:rsid w:val="00BE03FE"/>
    <w:rsid w:val="00BF1592"/>
    <w:rsid w:val="00C324C0"/>
    <w:rsid w:val="00C57D87"/>
    <w:rsid w:val="00C75503"/>
    <w:rsid w:val="00C949F3"/>
    <w:rsid w:val="00CD065A"/>
    <w:rsid w:val="00CE410E"/>
    <w:rsid w:val="00D04489"/>
    <w:rsid w:val="00D10AE2"/>
    <w:rsid w:val="00D409F8"/>
    <w:rsid w:val="00E24927"/>
    <w:rsid w:val="00E56A52"/>
    <w:rsid w:val="00F11D8B"/>
    <w:rsid w:val="00F5726D"/>
    <w:rsid w:val="00FA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83625-C644-4B77-9E82-F5547DE9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</cp:lastModifiedBy>
  <cp:revision>10</cp:revision>
  <dcterms:created xsi:type="dcterms:W3CDTF">2022-08-05T05:32:00Z</dcterms:created>
  <dcterms:modified xsi:type="dcterms:W3CDTF">2022-08-16T08:41:00Z</dcterms:modified>
</cp:coreProperties>
</file>